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015B" w14:textId="590E9DDB" w:rsidR="00D53BA2" w:rsidRPr="00374723" w:rsidRDefault="00BF0897" w:rsidP="00546A24">
      <w:pPr>
        <w:pStyle w:val="Title"/>
        <w:widowControl/>
        <w:jc w:val="center"/>
        <w:rPr>
          <w:rFonts w:ascii="Lato" w:hAnsi="Lato" w:cs="Arial"/>
          <w:b w:val="0"/>
          <w:bCs/>
          <w:sz w:val="40"/>
          <w:szCs w:val="14"/>
        </w:rPr>
      </w:pPr>
      <w:r w:rsidRPr="00374723">
        <w:rPr>
          <w:rFonts w:ascii="Lato" w:hAnsi="Lato" w:cs="Arial"/>
          <w:b w:val="0"/>
          <w:bCs/>
          <w:sz w:val="40"/>
          <w:szCs w:val="14"/>
        </w:rPr>
        <w:t>J</w:t>
      </w:r>
      <w:r w:rsidR="00062185" w:rsidRPr="00374723">
        <w:rPr>
          <w:rFonts w:ascii="Lato" w:hAnsi="Lato" w:cs="Arial"/>
          <w:b w:val="0"/>
          <w:bCs/>
          <w:sz w:val="40"/>
          <w:szCs w:val="14"/>
        </w:rPr>
        <w:t>ESSICA HAYDEN</w:t>
      </w:r>
    </w:p>
    <w:p w14:paraId="1CB69060" w14:textId="7AAC5BB4" w:rsidR="00062185" w:rsidRPr="00BA227D" w:rsidRDefault="00062185" w:rsidP="00062185">
      <w:pPr>
        <w:jc w:val="center"/>
        <w:rPr>
          <w:rFonts w:ascii="Lato" w:hAnsi="Lato"/>
          <w:sz w:val="28"/>
          <w:szCs w:val="28"/>
        </w:rPr>
      </w:pPr>
      <w:r w:rsidRPr="00BA227D">
        <w:rPr>
          <w:rFonts w:ascii="Lato" w:hAnsi="Lato"/>
          <w:sz w:val="28"/>
          <w:szCs w:val="28"/>
        </w:rPr>
        <w:t>DATA &amp; REPORTING ANALYST</w:t>
      </w:r>
    </w:p>
    <w:p w14:paraId="11E7015C" w14:textId="0EAA0F5F" w:rsidR="00D53BA2" w:rsidRPr="00D173B5" w:rsidRDefault="00BF0897" w:rsidP="00BB0728">
      <w:pPr>
        <w:spacing w:after="0"/>
        <w:rPr>
          <w:rFonts w:ascii="Lato" w:hAnsi="Lato"/>
          <w:b/>
          <w:color w:val="0000CC"/>
        </w:rPr>
      </w:pPr>
      <w:r w:rsidRPr="00374723">
        <w:rPr>
          <w:rFonts w:ascii="Lato" w:hAnsi="Lato"/>
        </w:rPr>
        <w:t xml:space="preserve">856-905-2120 </w:t>
      </w:r>
      <w:r w:rsidR="001C263A" w:rsidRPr="00374723">
        <w:rPr>
          <w:rFonts w:ascii="Lato" w:hAnsi="Lato"/>
        </w:rPr>
        <w:tab/>
      </w:r>
      <w:r w:rsidR="001C263A" w:rsidRPr="00374723">
        <w:rPr>
          <w:rFonts w:ascii="Lato" w:hAnsi="Lato"/>
        </w:rPr>
        <w:tab/>
      </w:r>
      <w:r w:rsidR="001C263A" w:rsidRPr="00374723">
        <w:rPr>
          <w:rFonts w:ascii="Lato" w:hAnsi="Lato"/>
        </w:rPr>
        <w:tab/>
      </w:r>
      <w:r w:rsidR="001C263A" w:rsidRPr="00374723">
        <w:rPr>
          <w:rFonts w:ascii="Lato" w:hAnsi="Lato"/>
        </w:rPr>
        <w:tab/>
      </w:r>
      <w:r w:rsidR="001C263A" w:rsidRPr="00374723">
        <w:rPr>
          <w:rFonts w:ascii="Lato" w:hAnsi="Lato"/>
        </w:rPr>
        <w:tab/>
      </w:r>
      <w:r w:rsidR="00C264A2">
        <w:rPr>
          <w:rFonts w:ascii="Lato" w:hAnsi="Lato"/>
        </w:rPr>
        <w:tab/>
      </w:r>
      <w:r w:rsidR="00C264A2">
        <w:rPr>
          <w:rFonts w:ascii="Lato" w:hAnsi="Lato"/>
        </w:rPr>
        <w:tab/>
      </w:r>
      <w:r w:rsidR="00C264A2">
        <w:rPr>
          <w:rFonts w:ascii="Lato" w:hAnsi="Lato"/>
        </w:rPr>
        <w:tab/>
        <w:t xml:space="preserve">           </w:t>
      </w:r>
      <w:hyperlink r:id="rId5" w:history="1">
        <w:r w:rsidR="003F4369" w:rsidRPr="00D173B5">
          <w:rPr>
            <w:rStyle w:val="Hyperlink"/>
            <w:rFonts w:ascii="Lato" w:hAnsi="Lato"/>
            <w:color w:val="0000CC"/>
          </w:rPr>
          <w:t>jlynne.hayden@gmail.com</w:t>
        </w:r>
      </w:hyperlink>
    </w:p>
    <w:p w14:paraId="5CCC7E50" w14:textId="4B4AAF44" w:rsidR="001C263A" w:rsidRPr="00D173B5" w:rsidRDefault="00062185" w:rsidP="00BB0728">
      <w:pPr>
        <w:spacing w:after="0"/>
        <w:rPr>
          <w:rFonts w:ascii="Lato" w:hAnsi="Lato"/>
          <w:color w:val="0000CC"/>
        </w:rPr>
      </w:pPr>
      <w:hyperlink r:id="rId6" w:history="1">
        <w:r w:rsidRPr="00D173B5">
          <w:rPr>
            <w:rStyle w:val="Hyperlink"/>
            <w:rFonts w:ascii="Lato" w:hAnsi="Lato"/>
            <w:color w:val="0000CC"/>
          </w:rPr>
          <w:t>LinkedIn</w:t>
        </w:r>
      </w:hyperlink>
    </w:p>
    <w:p w14:paraId="072EBEC9" w14:textId="77777777" w:rsidR="00BB0728" w:rsidRDefault="00BB0728" w:rsidP="00546A24">
      <w:pPr>
        <w:rPr>
          <w:rFonts w:ascii="Lato" w:hAnsi="Lato"/>
          <w:b/>
          <w:bCs/>
          <w:sz w:val="24"/>
          <w:szCs w:val="24"/>
        </w:rPr>
      </w:pPr>
    </w:p>
    <w:p w14:paraId="11E7015E" w14:textId="1E38FC79" w:rsidR="00D53BA2" w:rsidRPr="00062185" w:rsidRDefault="001C263A" w:rsidP="00546A24">
      <w:pPr>
        <w:rPr>
          <w:rFonts w:ascii="Lato" w:hAnsi="Lato"/>
          <w:b/>
          <w:bCs/>
          <w:sz w:val="32"/>
          <w:szCs w:val="32"/>
        </w:rPr>
      </w:pPr>
      <w:r w:rsidRPr="00062185">
        <w:rPr>
          <w:rFonts w:ascii="Lato" w:hAnsi="Lato"/>
          <w:b/>
          <w:bCs/>
          <w:sz w:val="24"/>
          <w:szCs w:val="24"/>
        </w:rPr>
        <w:t>PROFESSIONAL PROFILE</w:t>
      </w:r>
    </w:p>
    <w:p w14:paraId="698118C4" w14:textId="1449C559" w:rsidR="00E83E36" w:rsidRPr="00357AE9" w:rsidRDefault="00D5679E" w:rsidP="00426113">
      <w:pPr>
        <w:rPr>
          <w:sz w:val="22"/>
          <w:szCs w:val="22"/>
        </w:rPr>
      </w:pPr>
      <w:r w:rsidRPr="00310BDC">
        <w:rPr>
          <w:sz w:val="22"/>
          <w:szCs w:val="22"/>
        </w:rPr>
        <w:t xml:space="preserve">Results focused, analytical, collaborative data &amp; reporting analyst </w:t>
      </w:r>
      <w:r w:rsidR="00DC717C">
        <w:rPr>
          <w:sz w:val="22"/>
          <w:szCs w:val="22"/>
        </w:rPr>
        <w:t xml:space="preserve">specializing in </w:t>
      </w:r>
      <w:r w:rsidR="00AE4EEE">
        <w:rPr>
          <w:sz w:val="22"/>
          <w:szCs w:val="22"/>
        </w:rPr>
        <w:t xml:space="preserve">automation and </w:t>
      </w:r>
      <w:r w:rsidR="00876314">
        <w:rPr>
          <w:sz w:val="22"/>
          <w:szCs w:val="22"/>
        </w:rPr>
        <w:t xml:space="preserve">process optimization </w:t>
      </w:r>
      <w:r w:rsidRPr="00310BDC">
        <w:rPr>
          <w:sz w:val="22"/>
          <w:szCs w:val="22"/>
        </w:rPr>
        <w:t xml:space="preserve">with </w:t>
      </w:r>
      <w:r w:rsidRPr="003D5FA5">
        <w:rPr>
          <w:color w:val="auto"/>
          <w:sz w:val="22"/>
          <w:szCs w:val="22"/>
        </w:rPr>
        <w:t xml:space="preserve">5+ </w:t>
      </w:r>
      <w:r w:rsidRPr="00310BDC">
        <w:rPr>
          <w:sz w:val="22"/>
          <w:szCs w:val="22"/>
        </w:rPr>
        <w:t xml:space="preserve">years of experience developing automated reporting systems </w:t>
      </w:r>
      <w:r w:rsidR="003B2D2E">
        <w:rPr>
          <w:sz w:val="22"/>
          <w:szCs w:val="22"/>
        </w:rPr>
        <w:t>and data pipelines</w:t>
      </w:r>
      <w:r w:rsidRPr="00310BDC">
        <w:rPr>
          <w:sz w:val="22"/>
          <w:szCs w:val="22"/>
        </w:rPr>
        <w:t>. Proven track record of reducing manual processes by up to 85%</w:t>
      </w:r>
      <w:r w:rsidR="00265556">
        <w:rPr>
          <w:sz w:val="22"/>
          <w:szCs w:val="22"/>
        </w:rPr>
        <w:t xml:space="preserve"> through innovative techn</w:t>
      </w:r>
      <w:r w:rsidR="00823413">
        <w:rPr>
          <w:sz w:val="22"/>
          <w:szCs w:val="22"/>
        </w:rPr>
        <w:t>ical solutions</w:t>
      </w:r>
      <w:r w:rsidR="005D7547">
        <w:rPr>
          <w:sz w:val="22"/>
          <w:szCs w:val="22"/>
        </w:rPr>
        <w:t xml:space="preserve">. </w:t>
      </w:r>
      <w:r w:rsidR="00347E15">
        <w:rPr>
          <w:sz w:val="22"/>
          <w:szCs w:val="22"/>
        </w:rPr>
        <w:t>Worked with</w:t>
      </w:r>
      <w:r w:rsidRPr="00310BDC">
        <w:rPr>
          <w:sz w:val="22"/>
          <w:szCs w:val="22"/>
        </w:rPr>
        <w:t xml:space="preserve"> cross-functional teams </w:t>
      </w:r>
      <w:r w:rsidR="002D69AD">
        <w:rPr>
          <w:sz w:val="22"/>
          <w:szCs w:val="22"/>
        </w:rPr>
        <w:t xml:space="preserve">and led technical projects </w:t>
      </w:r>
      <w:r w:rsidRPr="00310BDC">
        <w:rPr>
          <w:sz w:val="22"/>
          <w:szCs w:val="22"/>
        </w:rPr>
        <w:t xml:space="preserve">to </w:t>
      </w:r>
      <w:r w:rsidR="006D0408">
        <w:rPr>
          <w:sz w:val="22"/>
          <w:szCs w:val="22"/>
        </w:rPr>
        <w:t>s</w:t>
      </w:r>
      <w:r w:rsidR="00B23DEF">
        <w:rPr>
          <w:sz w:val="22"/>
          <w:szCs w:val="22"/>
        </w:rPr>
        <w:t xml:space="preserve">treamline data delivery and improve operational efficiency. </w:t>
      </w:r>
      <w:r w:rsidRPr="004B6699">
        <w:rPr>
          <w:color w:val="auto"/>
          <w:sz w:val="22"/>
          <w:szCs w:val="22"/>
        </w:rPr>
        <w:t>Experienced in</w:t>
      </w:r>
      <w:r w:rsidR="00E83E36">
        <w:rPr>
          <w:color w:val="auto"/>
          <w:sz w:val="22"/>
          <w:szCs w:val="22"/>
        </w:rPr>
        <w:t xml:space="preserve"> </w:t>
      </w:r>
      <w:r w:rsidR="00E83E36" w:rsidRPr="00357AE9">
        <w:rPr>
          <w:sz w:val="22"/>
          <w:szCs w:val="22"/>
        </w:rPr>
        <w:t xml:space="preserve">gathering requirements, designing and coding new reports, maintaining and enhancing existing reports, </w:t>
      </w:r>
      <w:r w:rsidR="00426113">
        <w:rPr>
          <w:sz w:val="22"/>
          <w:szCs w:val="22"/>
        </w:rPr>
        <w:t>and</w:t>
      </w:r>
      <w:r w:rsidR="00E83E36" w:rsidRPr="00357AE9">
        <w:rPr>
          <w:sz w:val="22"/>
          <w:szCs w:val="22"/>
        </w:rPr>
        <w:t xml:space="preserve"> </w:t>
      </w:r>
      <w:r w:rsidR="00B23DEF">
        <w:rPr>
          <w:sz w:val="22"/>
          <w:szCs w:val="22"/>
        </w:rPr>
        <w:t>building automated solutions</w:t>
      </w:r>
      <w:r w:rsidR="00426113">
        <w:rPr>
          <w:sz w:val="22"/>
          <w:szCs w:val="22"/>
        </w:rPr>
        <w:t xml:space="preserve">. </w:t>
      </w:r>
      <w:r w:rsidR="00170006">
        <w:rPr>
          <w:sz w:val="22"/>
          <w:szCs w:val="22"/>
        </w:rPr>
        <w:t xml:space="preserve">Expert at data validation and error </w:t>
      </w:r>
      <w:r w:rsidR="00705FB9">
        <w:rPr>
          <w:sz w:val="22"/>
          <w:szCs w:val="22"/>
        </w:rPr>
        <w:t>tracking</w:t>
      </w:r>
      <w:r w:rsidR="00823413">
        <w:rPr>
          <w:sz w:val="22"/>
          <w:szCs w:val="22"/>
        </w:rPr>
        <w:t xml:space="preserve"> across multiple business domains.</w:t>
      </w:r>
      <w:r w:rsidR="00170006">
        <w:rPr>
          <w:sz w:val="22"/>
          <w:szCs w:val="22"/>
        </w:rPr>
        <w:t xml:space="preserve"> </w:t>
      </w:r>
    </w:p>
    <w:p w14:paraId="46DBCAB1" w14:textId="1A6A6000" w:rsidR="00D5679E" w:rsidRPr="00310BDC" w:rsidRDefault="00310BDC" w:rsidP="00D5679E">
      <w:pPr>
        <w:rPr>
          <w:sz w:val="22"/>
          <w:szCs w:val="22"/>
        </w:rPr>
      </w:pPr>
      <w:r w:rsidRPr="00062185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B8352F" wp14:editId="06DC8BBF">
                <wp:simplePos x="0" y="0"/>
                <wp:positionH relativeFrom="column">
                  <wp:posOffset>7620</wp:posOffset>
                </wp:positionH>
                <wp:positionV relativeFrom="paragraph">
                  <wp:posOffset>90170</wp:posOffset>
                </wp:positionV>
                <wp:extent cx="5981700" cy="0"/>
                <wp:effectExtent l="9525" t="9525" r="9525" b="9525"/>
                <wp:wrapNone/>
                <wp:docPr id="19493474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312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pt;margin-top:7.1pt;width:471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DBU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"/>
            </w:pict>
          </mc:Fallback>
        </mc:AlternateContent>
      </w:r>
    </w:p>
    <w:p w14:paraId="5E2DA66A" w14:textId="47A7F7A5" w:rsidR="00297C48" w:rsidRPr="00062185" w:rsidRDefault="00062185" w:rsidP="00546A24">
      <w:pPr>
        <w:rPr>
          <w:rFonts w:ascii="Lato" w:eastAsia="Times New Roman" w:hAnsi="Lato"/>
          <w:b/>
          <w:bCs/>
          <w:color w:val="au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TECHNICAL SKILLS</w:t>
      </w:r>
    </w:p>
    <w:p w14:paraId="0E7494DC" w14:textId="1A93C743" w:rsidR="003B2D2E" w:rsidRDefault="003B2D2E" w:rsidP="00546A24">
      <w:pPr>
        <w:rPr>
          <w:rStyle w:val="Strong"/>
          <w:rFonts w:ascii="Lato" w:hAnsi="Lato"/>
          <w:b w:val="0"/>
          <w:bCs w:val="0"/>
          <w:sz w:val="22"/>
          <w:szCs w:val="22"/>
        </w:rPr>
      </w:pPr>
      <w:r>
        <w:rPr>
          <w:rStyle w:val="Strong"/>
          <w:rFonts w:ascii="Lato" w:hAnsi="Lato"/>
          <w:sz w:val="22"/>
          <w:szCs w:val="22"/>
        </w:rPr>
        <w:t xml:space="preserve">Data Analysis &amp; Databases: </w:t>
      </w:r>
      <w:r>
        <w:rPr>
          <w:rStyle w:val="Strong"/>
          <w:rFonts w:ascii="Lato" w:hAnsi="Lato"/>
          <w:b w:val="0"/>
          <w:bCs w:val="0"/>
          <w:sz w:val="22"/>
          <w:szCs w:val="22"/>
        </w:rPr>
        <w:t>SQL Server, Azure Data Studio, Excel (advanced)</w:t>
      </w:r>
    </w:p>
    <w:p w14:paraId="1E28BE39" w14:textId="1C9A3BEA" w:rsidR="003B2D2E" w:rsidRDefault="003B2D2E" w:rsidP="00546A24">
      <w:pPr>
        <w:rPr>
          <w:rStyle w:val="Strong"/>
          <w:rFonts w:ascii="Lato" w:hAnsi="Lato"/>
          <w:b w:val="0"/>
          <w:bCs w:val="0"/>
          <w:sz w:val="22"/>
          <w:szCs w:val="22"/>
        </w:rPr>
      </w:pPr>
      <w:r>
        <w:rPr>
          <w:rStyle w:val="Strong"/>
          <w:rFonts w:ascii="Lato" w:hAnsi="Lato"/>
          <w:sz w:val="22"/>
          <w:szCs w:val="22"/>
        </w:rPr>
        <w:t xml:space="preserve">Programming &amp; Automation: </w:t>
      </w:r>
      <w:r>
        <w:rPr>
          <w:rStyle w:val="Strong"/>
          <w:rFonts w:ascii="Lato" w:hAnsi="Lato"/>
          <w:b w:val="0"/>
          <w:bCs w:val="0"/>
          <w:sz w:val="22"/>
          <w:szCs w:val="22"/>
        </w:rPr>
        <w:t>Python (pandas, numpy, openpyxl</w:t>
      </w:r>
      <w:r w:rsidR="00A4401C">
        <w:rPr>
          <w:rStyle w:val="Strong"/>
          <w:rFonts w:ascii="Lato" w:hAnsi="Lato"/>
          <w:b w:val="0"/>
          <w:bCs w:val="0"/>
          <w:sz w:val="22"/>
          <w:szCs w:val="22"/>
        </w:rPr>
        <w:t>, pyodbc</w:t>
      </w:r>
      <w:r w:rsidR="00171D62">
        <w:rPr>
          <w:rStyle w:val="Strong"/>
          <w:rFonts w:ascii="Lato" w:hAnsi="Lato"/>
          <w:b w:val="0"/>
          <w:bCs w:val="0"/>
          <w:sz w:val="22"/>
          <w:szCs w:val="22"/>
        </w:rPr>
        <w:t>, matplotlib</w:t>
      </w:r>
      <w:r>
        <w:rPr>
          <w:rStyle w:val="Strong"/>
          <w:rFonts w:ascii="Lato" w:hAnsi="Lato"/>
          <w:b w:val="0"/>
          <w:bCs w:val="0"/>
          <w:sz w:val="22"/>
          <w:szCs w:val="22"/>
        </w:rPr>
        <w:t xml:space="preserve">), </w:t>
      </w:r>
      <w:r w:rsidR="008B4F33">
        <w:rPr>
          <w:rStyle w:val="Strong"/>
          <w:rFonts w:ascii="Lato" w:hAnsi="Lato"/>
          <w:b w:val="0"/>
          <w:bCs w:val="0"/>
          <w:sz w:val="22"/>
          <w:szCs w:val="22"/>
        </w:rPr>
        <w:t xml:space="preserve">Jupyter Notebooks, </w:t>
      </w:r>
      <w:r>
        <w:rPr>
          <w:rStyle w:val="Strong"/>
          <w:rFonts w:ascii="Lato" w:hAnsi="Lato"/>
          <w:b w:val="0"/>
          <w:bCs w:val="0"/>
          <w:sz w:val="22"/>
          <w:szCs w:val="22"/>
        </w:rPr>
        <w:t>ETL pipelines, automated reporting, Git</w:t>
      </w:r>
      <w:r w:rsidR="003B6398">
        <w:rPr>
          <w:rStyle w:val="Strong"/>
          <w:rFonts w:ascii="Lato" w:hAnsi="Lato"/>
          <w:b w:val="0"/>
          <w:bCs w:val="0"/>
          <w:sz w:val="22"/>
          <w:szCs w:val="22"/>
        </w:rPr>
        <w:t>/Bitbucket version control</w:t>
      </w:r>
    </w:p>
    <w:p w14:paraId="6C0FE9FB" w14:textId="3E6AC12C" w:rsidR="003B2D2E" w:rsidRPr="006D0408" w:rsidRDefault="00E83E62" w:rsidP="00546A24">
      <w:pPr>
        <w:rPr>
          <w:rStyle w:val="Strong"/>
          <w:rFonts w:ascii="Lato" w:hAnsi="Lato"/>
          <w:b w:val="0"/>
          <w:bCs w:val="0"/>
          <w:sz w:val="22"/>
          <w:szCs w:val="22"/>
        </w:rPr>
      </w:pPr>
      <w:r>
        <w:rPr>
          <w:rStyle w:val="Strong"/>
          <w:rFonts w:ascii="Lato" w:hAnsi="Lato"/>
          <w:sz w:val="22"/>
          <w:szCs w:val="22"/>
        </w:rPr>
        <w:t xml:space="preserve">Visualization &amp; Reporting: </w:t>
      </w:r>
      <w:r>
        <w:rPr>
          <w:rStyle w:val="Strong"/>
          <w:rFonts w:ascii="Lato" w:hAnsi="Lato"/>
          <w:b w:val="0"/>
          <w:bCs w:val="0"/>
          <w:sz w:val="22"/>
          <w:szCs w:val="22"/>
        </w:rPr>
        <w:t>Power BI, Tableau</w:t>
      </w:r>
    </w:p>
    <w:p w14:paraId="30B2277C" w14:textId="50FCE820" w:rsidR="00297C48" w:rsidRPr="00FC75F1" w:rsidRDefault="00297C48" w:rsidP="00546A24">
      <w:pPr>
        <w:rPr>
          <w:rFonts w:ascii="Lato" w:hAnsi="Lato"/>
          <w:color w:val="EE0000"/>
          <w:sz w:val="22"/>
          <w:szCs w:val="22"/>
        </w:rPr>
      </w:pPr>
      <w:r w:rsidRPr="00FC75F1">
        <w:rPr>
          <w:rStyle w:val="Strong"/>
          <w:rFonts w:ascii="Lato" w:hAnsi="Lato"/>
          <w:sz w:val="22"/>
          <w:szCs w:val="22"/>
        </w:rPr>
        <w:t>Business Tools:</w:t>
      </w:r>
      <w:r w:rsidRPr="00FC75F1">
        <w:rPr>
          <w:rFonts w:ascii="Lato" w:hAnsi="Lato"/>
          <w:sz w:val="22"/>
          <w:szCs w:val="22"/>
        </w:rPr>
        <w:t xml:space="preserve"> JIRA, Microsoft Office Suite</w:t>
      </w:r>
    </w:p>
    <w:p w14:paraId="1164AC2B" w14:textId="68464154" w:rsidR="00297C48" w:rsidRPr="00FC75F1" w:rsidRDefault="00297C48" w:rsidP="00546A24">
      <w:pPr>
        <w:rPr>
          <w:rFonts w:ascii="Lato" w:hAnsi="Lato"/>
          <w:sz w:val="22"/>
          <w:szCs w:val="22"/>
        </w:rPr>
      </w:pPr>
      <w:r w:rsidRPr="00FC75F1">
        <w:rPr>
          <w:rStyle w:val="Strong"/>
          <w:rFonts w:ascii="Lato" w:hAnsi="Lato"/>
          <w:sz w:val="22"/>
          <w:szCs w:val="22"/>
        </w:rPr>
        <w:t>Domain Expertise:</w:t>
      </w:r>
      <w:r w:rsidRPr="00FC75F1">
        <w:rPr>
          <w:rFonts w:ascii="Lato" w:hAnsi="Lato"/>
          <w:sz w:val="22"/>
          <w:szCs w:val="22"/>
        </w:rPr>
        <w:t xml:space="preserve"> </w:t>
      </w:r>
      <w:r w:rsidR="00C852BF">
        <w:rPr>
          <w:rFonts w:ascii="Lato" w:hAnsi="Lato"/>
          <w:sz w:val="22"/>
          <w:szCs w:val="22"/>
        </w:rPr>
        <w:t xml:space="preserve">Process optimization, </w:t>
      </w:r>
      <w:r w:rsidR="003A495E">
        <w:rPr>
          <w:rFonts w:ascii="Lato" w:hAnsi="Lato"/>
          <w:sz w:val="22"/>
          <w:szCs w:val="22"/>
        </w:rPr>
        <w:t xml:space="preserve">business process </w:t>
      </w:r>
      <w:r w:rsidR="00CF1062">
        <w:rPr>
          <w:rFonts w:ascii="Lato" w:hAnsi="Lato"/>
          <w:sz w:val="22"/>
          <w:szCs w:val="22"/>
        </w:rPr>
        <w:t xml:space="preserve">automation through reporting </w:t>
      </w:r>
      <w:r w:rsidR="00220856">
        <w:rPr>
          <w:rFonts w:ascii="Lato" w:hAnsi="Lato"/>
          <w:sz w:val="22"/>
          <w:szCs w:val="22"/>
        </w:rPr>
        <w:t>solutions, cross-functional collaboration</w:t>
      </w:r>
      <w:r w:rsidR="00B27414" w:rsidRPr="00FC75F1">
        <w:rPr>
          <w:rFonts w:ascii="Lato" w:hAnsi="Lato"/>
          <w:sz w:val="22"/>
          <w:szCs w:val="22"/>
        </w:rPr>
        <w:t xml:space="preserve">, </w:t>
      </w:r>
      <w:r w:rsidRPr="00FC75F1">
        <w:rPr>
          <w:rFonts w:ascii="Lato" w:hAnsi="Lato"/>
          <w:sz w:val="22"/>
          <w:szCs w:val="22"/>
        </w:rPr>
        <w:t>performance metrics, KPI tracking</w:t>
      </w:r>
      <w:r w:rsidR="00220856">
        <w:rPr>
          <w:rFonts w:ascii="Lato" w:hAnsi="Lato"/>
          <w:sz w:val="22"/>
          <w:szCs w:val="22"/>
        </w:rPr>
        <w:t>, business intelligence</w:t>
      </w:r>
    </w:p>
    <w:p w14:paraId="27FFDE59" w14:textId="76290BA5" w:rsidR="007074C2" w:rsidRDefault="007074C2" w:rsidP="00546A24">
      <w:pPr>
        <w:rPr>
          <w:rFonts w:ascii="Lato" w:hAnsi="Lato"/>
          <w:b/>
          <w:bCs/>
          <w:sz w:val="24"/>
          <w:szCs w:val="24"/>
        </w:rPr>
      </w:pPr>
      <w:r w:rsidRPr="00062185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7AF9D1" wp14:editId="7440F05B">
                <wp:simplePos x="0" y="0"/>
                <wp:positionH relativeFrom="column">
                  <wp:posOffset>-49530</wp:posOffset>
                </wp:positionH>
                <wp:positionV relativeFrom="paragraph">
                  <wp:posOffset>71755</wp:posOffset>
                </wp:positionV>
                <wp:extent cx="6038850" cy="19050"/>
                <wp:effectExtent l="0" t="0" r="19050" b="19050"/>
                <wp:wrapNone/>
                <wp:docPr id="14372888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654E0" id="AutoShape 4" o:spid="_x0000_s1026" type="#_x0000_t32" style="position:absolute;margin-left:-3.9pt;margin-top:5.65pt;width:475.5pt;height:1.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"/>
            </w:pict>
          </mc:Fallback>
        </mc:AlternateContent>
      </w:r>
    </w:p>
    <w:p w14:paraId="7EB87976" w14:textId="1D3B668A" w:rsidR="00F749AA" w:rsidRPr="00374723" w:rsidRDefault="00190576" w:rsidP="00546A24">
      <w:pPr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EXPERIENCE</w:t>
      </w:r>
      <w:r w:rsidR="00410957">
        <w:rPr>
          <w:rFonts w:ascii="Lato" w:hAnsi="Lato"/>
          <w:b/>
          <w:bCs/>
          <w:sz w:val="24"/>
          <w:szCs w:val="24"/>
        </w:rPr>
        <w:t xml:space="preserve">   </w:t>
      </w:r>
    </w:p>
    <w:p w14:paraId="34EDA933" w14:textId="49D0C060" w:rsidR="00190576" w:rsidRPr="004D1C1A" w:rsidRDefault="00CB096E" w:rsidP="00190576">
      <w:pPr>
        <w:spacing w:after="0"/>
        <w:rPr>
          <w:rFonts w:ascii="Lato" w:hAnsi="Lato"/>
          <w:bCs/>
          <w:sz w:val="22"/>
          <w:szCs w:val="22"/>
        </w:rPr>
      </w:pPr>
      <w:hyperlink r:id="rId7" w:history="1">
        <w:r w:rsidRPr="004D1C1A">
          <w:rPr>
            <w:rStyle w:val="Hyperlink"/>
            <w:rFonts w:ascii="Lato" w:hAnsi="Lato"/>
            <w:b/>
            <w:color w:val="0000CC"/>
            <w:sz w:val="22"/>
            <w:szCs w:val="22"/>
          </w:rPr>
          <w:t>Persante Health Care</w:t>
        </w:r>
      </w:hyperlink>
      <w:r w:rsidRPr="004D1C1A">
        <w:rPr>
          <w:rFonts w:ascii="Lato" w:hAnsi="Lato"/>
          <w:b/>
          <w:color w:val="0000CC"/>
          <w:sz w:val="22"/>
          <w:szCs w:val="22"/>
        </w:rPr>
        <w:t xml:space="preserve"> </w:t>
      </w:r>
      <w:r w:rsidRPr="004D1C1A">
        <w:rPr>
          <w:rFonts w:ascii="Lato" w:hAnsi="Lato"/>
          <w:sz w:val="22"/>
          <w:szCs w:val="22"/>
        </w:rPr>
        <w:t xml:space="preserve">| </w:t>
      </w:r>
      <w:r w:rsidR="00190576" w:rsidRPr="004D1C1A">
        <w:rPr>
          <w:rFonts w:ascii="Lato" w:hAnsi="Lato"/>
          <w:sz w:val="22"/>
          <w:szCs w:val="22"/>
        </w:rPr>
        <w:t>Dec 2021 – May 20</w:t>
      </w:r>
      <w:r w:rsidR="00BA227D" w:rsidRPr="004D1C1A">
        <w:rPr>
          <w:rFonts w:ascii="Lato" w:hAnsi="Lato"/>
          <w:sz w:val="22"/>
          <w:szCs w:val="22"/>
        </w:rPr>
        <w:t>2</w:t>
      </w:r>
      <w:r w:rsidR="00190576" w:rsidRPr="004D1C1A">
        <w:rPr>
          <w:rFonts w:ascii="Lato" w:hAnsi="Lato"/>
          <w:sz w:val="22"/>
          <w:szCs w:val="22"/>
        </w:rPr>
        <w:t>5</w:t>
      </w:r>
    </w:p>
    <w:p w14:paraId="79B7CD72" w14:textId="77777777" w:rsidR="00190576" w:rsidRPr="00351044" w:rsidRDefault="00190576" w:rsidP="00190576">
      <w:pPr>
        <w:spacing w:after="0"/>
        <w:rPr>
          <w:rFonts w:ascii="Lato" w:hAnsi="Lato"/>
          <w:b/>
          <w:color w:val="auto"/>
          <w:sz w:val="22"/>
          <w:szCs w:val="22"/>
        </w:rPr>
      </w:pPr>
      <w:r w:rsidRPr="00351044">
        <w:rPr>
          <w:rFonts w:ascii="Lato" w:hAnsi="Lato"/>
          <w:b/>
          <w:color w:val="auto"/>
          <w:sz w:val="22"/>
          <w:szCs w:val="22"/>
        </w:rPr>
        <w:t>Reporting Analyst</w:t>
      </w:r>
    </w:p>
    <w:p w14:paraId="1B518C85" w14:textId="77777777" w:rsidR="00190576" w:rsidRPr="004D1C1A" w:rsidRDefault="00190576" w:rsidP="00190576">
      <w:pPr>
        <w:spacing w:after="0"/>
        <w:rPr>
          <w:rFonts w:ascii="Lato" w:hAnsi="Lato"/>
          <w:bCs/>
          <w:sz w:val="22"/>
          <w:szCs w:val="22"/>
        </w:rPr>
      </w:pPr>
      <w:r w:rsidRPr="004D1C1A">
        <w:rPr>
          <w:rFonts w:ascii="Lato" w:hAnsi="Lato"/>
          <w:bCs/>
          <w:sz w:val="22"/>
          <w:szCs w:val="22"/>
        </w:rPr>
        <w:t>Mt. Laurel, NJ</w:t>
      </w:r>
    </w:p>
    <w:p w14:paraId="594DCE51" w14:textId="4BCA890F" w:rsidR="002A7F38" w:rsidRPr="004D1C1A" w:rsidRDefault="002A7F38" w:rsidP="00345A2F">
      <w:pPr>
        <w:rPr>
          <w:rFonts w:ascii="Lato" w:hAnsi="Lato"/>
          <w:sz w:val="22"/>
          <w:szCs w:val="22"/>
        </w:rPr>
      </w:pPr>
      <w:r w:rsidRPr="004D1C1A">
        <w:rPr>
          <w:rFonts w:ascii="Lato" w:hAnsi="Lato"/>
          <w:sz w:val="22"/>
          <w:szCs w:val="22"/>
        </w:rPr>
        <w:t>Automated 30</w:t>
      </w:r>
      <w:r w:rsidR="006F11E8" w:rsidRPr="004D1C1A">
        <w:rPr>
          <w:rFonts w:ascii="Lato" w:hAnsi="Lato"/>
          <w:sz w:val="22"/>
          <w:szCs w:val="22"/>
        </w:rPr>
        <w:t>+</w:t>
      </w:r>
      <w:r w:rsidRPr="004D1C1A">
        <w:rPr>
          <w:rFonts w:ascii="Lato" w:hAnsi="Lato"/>
          <w:sz w:val="22"/>
          <w:szCs w:val="22"/>
        </w:rPr>
        <w:t xml:space="preserve"> recurring reports and workflows</w:t>
      </w:r>
      <w:r w:rsidR="00BA227D" w:rsidRPr="004D1C1A">
        <w:rPr>
          <w:rFonts w:ascii="Lato" w:hAnsi="Lato"/>
          <w:sz w:val="22"/>
          <w:szCs w:val="22"/>
        </w:rPr>
        <w:t>,</w:t>
      </w:r>
      <w:r w:rsidRPr="004D1C1A">
        <w:rPr>
          <w:rFonts w:ascii="Lato" w:hAnsi="Lato"/>
          <w:sz w:val="22"/>
          <w:szCs w:val="22"/>
        </w:rPr>
        <w:t xml:space="preserve"> </w:t>
      </w:r>
      <w:r w:rsidRPr="004D1C1A">
        <w:rPr>
          <w:rFonts w:ascii="Lato" w:hAnsi="Lato"/>
          <w:i/>
          <w:iCs/>
          <w:sz w:val="22"/>
          <w:szCs w:val="22"/>
        </w:rPr>
        <w:t>reducing manual effort by up to 85%</w:t>
      </w:r>
      <w:r w:rsidRPr="004D1C1A">
        <w:rPr>
          <w:rFonts w:ascii="Lato" w:hAnsi="Lato"/>
          <w:sz w:val="22"/>
          <w:szCs w:val="22"/>
        </w:rPr>
        <w:t xml:space="preserve"> and improving data delivery across 7 departments.</w:t>
      </w:r>
    </w:p>
    <w:p w14:paraId="03B8D3AC" w14:textId="004E8146" w:rsidR="00A93B5A" w:rsidRDefault="00837FE4" w:rsidP="00190576">
      <w:pPr>
        <w:pStyle w:val="ListParagraph"/>
        <w:numPr>
          <w:ilvl w:val="0"/>
          <w:numId w:val="16"/>
        </w:numPr>
        <w:ind w:left="270" w:hanging="270"/>
        <w:rPr>
          <w:rFonts w:ascii="Lato" w:hAnsi="Lato"/>
          <w:i/>
          <w:iCs/>
          <w:sz w:val="22"/>
          <w:szCs w:val="22"/>
        </w:rPr>
      </w:pPr>
      <w:r w:rsidRPr="004D1C1A">
        <w:rPr>
          <w:rFonts w:ascii="Lato" w:hAnsi="Lato"/>
          <w:sz w:val="22"/>
          <w:szCs w:val="22"/>
        </w:rPr>
        <w:t xml:space="preserve">Designed and implemented </w:t>
      </w:r>
      <w:r w:rsidR="007A681C" w:rsidRPr="004D1C1A">
        <w:rPr>
          <w:rFonts w:ascii="Lato" w:hAnsi="Lato"/>
          <w:sz w:val="22"/>
          <w:szCs w:val="22"/>
        </w:rPr>
        <w:t>an end-to-end</w:t>
      </w:r>
      <w:r w:rsidR="00FB197B" w:rsidRPr="004D1C1A">
        <w:rPr>
          <w:rFonts w:ascii="Lato" w:hAnsi="Lato"/>
          <w:sz w:val="22"/>
          <w:szCs w:val="22"/>
        </w:rPr>
        <w:t xml:space="preserve"> automated "Cold Feed" reporting </w:t>
      </w:r>
      <w:r w:rsidR="007A681C" w:rsidRPr="004D1C1A">
        <w:rPr>
          <w:rFonts w:ascii="Lato" w:hAnsi="Lato"/>
          <w:sz w:val="22"/>
          <w:szCs w:val="22"/>
        </w:rPr>
        <w:t>solution</w:t>
      </w:r>
      <w:r w:rsidR="00E64FB1">
        <w:rPr>
          <w:rFonts w:ascii="Lato" w:hAnsi="Lato"/>
          <w:sz w:val="22"/>
          <w:szCs w:val="22"/>
        </w:rPr>
        <w:t xml:space="preserve"> for </w:t>
      </w:r>
      <w:r w:rsidR="00E44781">
        <w:rPr>
          <w:rFonts w:ascii="Lato" w:hAnsi="Lato"/>
          <w:sz w:val="22"/>
          <w:szCs w:val="22"/>
        </w:rPr>
        <w:t xml:space="preserve">the </w:t>
      </w:r>
      <w:r w:rsidR="003D7028">
        <w:rPr>
          <w:rFonts w:ascii="Lato" w:hAnsi="Lato"/>
          <w:sz w:val="22"/>
          <w:szCs w:val="22"/>
        </w:rPr>
        <w:t xml:space="preserve">billing </w:t>
      </w:r>
      <w:r w:rsidR="00E44781">
        <w:rPr>
          <w:rFonts w:ascii="Lato" w:hAnsi="Lato"/>
          <w:sz w:val="22"/>
          <w:szCs w:val="22"/>
        </w:rPr>
        <w:t xml:space="preserve">of </w:t>
      </w:r>
      <w:r w:rsidR="00E64FB1">
        <w:rPr>
          <w:rFonts w:ascii="Lato" w:hAnsi="Lato"/>
          <w:sz w:val="22"/>
          <w:szCs w:val="22"/>
        </w:rPr>
        <w:t>sleep studies</w:t>
      </w:r>
      <w:r w:rsidR="00E36F9D" w:rsidRPr="004D1C1A">
        <w:rPr>
          <w:rFonts w:ascii="Lato" w:hAnsi="Lato"/>
          <w:sz w:val="22"/>
          <w:szCs w:val="22"/>
        </w:rPr>
        <w:t xml:space="preserve">. This </w:t>
      </w:r>
      <w:r w:rsidR="00BA1526" w:rsidRPr="004D1C1A">
        <w:rPr>
          <w:rFonts w:ascii="Lato" w:hAnsi="Lato"/>
          <w:color w:val="auto"/>
          <w:sz w:val="22"/>
          <w:szCs w:val="22"/>
        </w:rPr>
        <w:t xml:space="preserve">system </w:t>
      </w:r>
      <w:r w:rsidR="00FB197B" w:rsidRPr="004D1C1A">
        <w:rPr>
          <w:rFonts w:ascii="Lato" w:hAnsi="Lato"/>
          <w:i/>
          <w:iCs/>
          <w:sz w:val="22"/>
          <w:szCs w:val="22"/>
        </w:rPr>
        <w:t>redu</w:t>
      </w:r>
      <w:r w:rsidR="00E36F9D" w:rsidRPr="004D1C1A">
        <w:rPr>
          <w:rFonts w:ascii="Lato" w:hAnsi="Lato"/>
          <w:i/>
          <w:iCs/>
          <w:sz w:val="22"/>
          <w:szCs w:val="22"/>
        </w:rPr>
        <w:t>ced</w:t>
      </w:r>
      <w:r w:rsidR="00FB197B" w:rsidRPr="004D1C1A">
        <w:rPr>
          <w:rFonts w:ascii="Lato" w:hAnsi="Lato"/>
          <w:i/>
          <w:iCs/>
          <w:sz w:val="22"/>
          <w:szCs w:val="22"/>
        </w:rPr>
        <w:t xml:space="preserve"> manual processing from hours to minutes</w:t>
      </w:r>
      <w:r w:rsidR="00E36F9D" w:rsidRPr="004D1C1A">
        <w:rPr>
          <w:rFonts w:ascii="Lato" w:hAnsi="Lato"/>
          <w:i/>
          <w:iCs/>
          <w:sz w:val="22"/>
          <w:szCs w:val="22"/>
        </w:rPr>
        <w:t xml:space="preserve"> </w:t>
      </w:r>
      <w:r w:rsidR="00E36F9D" w:rsidRPr="004D1C1A">
        <w:rPr>
          <w:rFonts w:ascii="Lato" w:hAnsi="Lato"/>
          <w:sz w:val="22"/>
          <w:szCs w:val="22"/>
        </w:rPr>
        <w:t>and e</w:t>
      </w:r>
      <w:r w:rsidR="00056E84" w:rsidRPr="004D1C1A">
        <w:rPr>
          <w:rFonts w:ascii="Lato" w:hAnsi="Lato"/>
          <w:sz w:val="22"/>
          <w:szCs w:val="22"/>
        </w:rPr>
        <w:t>nsured consistent, error-free report distribution.</w:t>
      </w:r>
      <w:r w:rsidR="00056E84" w:rsidRPr="004D1C1A">
        <w:rPr>
          <w:rFonts w:ascii="Lato" w:hAnsi="Lato"/>
          <w:i/>
          <w:iCs/>
          <w:sz w:val="22"/>
          <w:szCs w:val="22"/>
        </w:rPr>
        <w:t xml:space="preserve"> </w:t>
      </w:r>
      <w:r w:rsidR="00C51881">
        <w:rPr>
          <w:rFonts w:ascii="Lato" w:hAnsi="Lato"/>
          <w:sz w:val="22"/>
          <w:szCs w:val="22"/>
        </w:rPr>
        <w:t>Collaborated directly with clients via email and video calls to troubleshoot issues and gather requirements for report modifications.</w:t>
      </w:r>
    </w:p>
    <w:p w14:paraId="4D78EF8A" w14:textId="58321EEC" w:rsidR="00036B45" w:rsidRPr="000D1047" w:rsidRDefault="00036B45" w:rsidP="00036B45">
      <w:pPr>
        <w:pStyle w:val="ListParagraph"/>
        <w:numPr>
          <w:ilvl w:val="0"/>
          <w:numId w:val="16"/>
        </w:numPr>
        <w:ind w:left="270" w:hanging="270"/>
        <w:rPr>
          <w:rFonts w:ascii="Lato" w:hAnsi="Lato"/>
          <w:sz w:val="22"/>
          <w:szCs w:val="22"/>
        </w:rPr>
      </w:pPr>
      <w:r w:rsidRPr="003132B1">
        <w:rPr>
          <w:rFonts w:ascii="Lato" w:hAnsi="Lato"/>
          <w:sz w:val="22"/>
          <w:szCs w:val="22"/>
        </w:rPr>
        <w:t xml:space="preserve">Eliminated system bandwidth issues and crash incidents by migrating from manual Excel-based reporting to </w:t>
      </w:r>
      <w:r>
        <w:rPr>
          <w:rFonts w:ascii="Lato" w:hAnsi="Lato"/>
          <w:sz w:val="22"/>
          <w:szCs w:val="22"/>
        </w:rPr>
        <w:t>a</w:t>
      </w:r>
      <w:r w:rsidRPr="003132B1">
        <w:rPr>
          <w:rFonts w:ascii="Lato" w:hAnsi="Lato"/>
          <w:sz w:val="22"/>
          <w:szCs w:val="22"/>
        </w:rPr>
        <w:t xml:space="preserve">utomated </w:t>
      </w:r>
      <w:r>
        <w:rPr>
          <w:rFonts w:ascii="Lato" w:hAnsi="Lato"/>
          <w:sz w:val="22"/>
          <w:szCs w:val="22"/>
        </w:rPr>
        <w:t>SQL + Python pipelines using SQL Server, Python</w:t>
      </w:r>
      <w:r w:rsidRPr="003132B1">
        <w:rPr>
          <w:rFonts w:ascii="Lato" w:hAnsi="Lato"/>
          <w:sz w:val="22"/>
          <w:szCs w:val="22"/>
        </w:rPr>
        <w:t xml:space="preserve"> (pandas, pyodbc, openpyxl), and Windows Task Scheduler </w:t>
      </w:r>
      <w:r>
        <w:rPr>
          <w:rFonts w:ascii="Lato" w:hAnsi="Lato"/>
          <w:sz w:val="22"/>
          <w:szCs w:val="22"/>
        </w:rPr>
        <w:t>for</w:t>
      </w:r>
      <w:r w:rsidRPr="003132B1">
        <w:rPr>
          <w:rFonts w:ascii="Lato" w:hAnsi="Lato"/>
          <w:sz w:val="22"/>
          <w:szCs w:val="22"/>
        </w:rPr>
        <w:t xml:space="preserve"> mail automation.</w:t>
      </w:r>
    </w:p>
    <w:p w14:paraId="7F568527" w14:textId="7D33EC3F" w:rsidR="00410323" w:rsidRDefault="00410323" w:rsidP="008F21EE">
      <w:pPr>
        <w:pStyle w:val="ListParagraph"/>
        <w:numPr>
          <w:ilvl w:val="0"/>
          <w:numId w:val="16"/>
        </w:numPr>
        <w:ind w:left="270" w:hanging="270"/>
        <w:rPr>
          <w:rFonts w:ascii="Lato" w:hAnsi="Lato"/>
          <w:sz w:val="22"/>
          <w:szCs w:val="22"/>
        </w:rPr>
      </w:pPr>
      <w:r w:rsidRPr="00410323">
        <w:rPr>
          <w:rFonts w:ascii="Lato" w:hAnsi="Lato"/>
          <w:sz w:val="22"/>
          <w:szCs w:val="22"/>
        </w:rPr>
        <w:t>Created Power BI dashboards and reports for executive stakeholders before transitioning to Python-based solutions for cost optimization.</w:t>
      </w:r>
    </w:p>
    <w:p w14:paraId="4872A535" w14:textId="100D6864" w:rsidR="009D6306" w:rsidRPr="000D1047" w:rsidRDefault="009D6306" w:rsidP="009D6306">
      <w:pPr>
        <w:pStyle w:val="ListParagraph"/>
        <w:numPr>
          <w:ilvl w:val="0"/>
          <w:numId w:val="16"/>
        </w:numPr>
        <w:ind w:left="270" w:hanging="270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Utilized Git version control and BitBucket repositories for collaborative coding projects, managing physician sleep study template development with JIRA ticket tracking and change documentation.</w:t>
      </w:r>
    </w:p>
    <w:p w14:paraId="11E70170" w14:textId="0BCF0C3E" w:rsidR="00D53BA2" w:rsidRPr="004D1C1A" w:rsidRDefault="00BF0897" w:rsidP="00190576">
      <w:pPr>
        <w:pStyle w:val="ListParagraph"/>
        <w:numPr>
          <w:ilvl w:val="0"/>
          <w:numId w:val="16"/>
        </w:numPr>
        <w:ind w:left="270" w:hanging="270"/>
        <w:rPr>
          <w:rFonts w:ascii="Lato" w:hAnsi="Lato"/>
          <w:sz w:val="22"/>
          <w:szCs w:val="22"/>
        </w:rPr>
      </w:pPr>
      <w:r w:rsidRPr="004D1C1A">
        <w:rPr>
          <w:rFonts w:ascii="Lato" w:hAnsi="Lato"/>
          <w:sz w:val="22"/>
          <w:szCs w:val="22"/>
        </w:rPr>
        <w:t xml:space="preserve">Collaborated </w:t>
      </w:r>
      <w:r w:rsidR="007E07D9" w:rsidRPr="004D1C1A">
        <w:rPr>
          <w:rFonts w:ascii="Lato" w:hAnsi="Lato"/>
          <w:sz w:val="22"/>
          <w:szCs w:val="22"/>
        </w:rPr>
        <w:t xml:space="preserve">cross-functionally to troubleshoot </w:t>
      </w:r>
      <w:r w:rsidR="00060AEE" w:rsidRPr="004D1C1A">
        <w:rPr>
          <w:rFonts w:ascii="Lato" w:hAnsi="Lato"/>
          <w:sz w:val="22"/>
          <w:szCs w:val="22"/>
        </w:rPr>
        <w:t xml:space="preserve">data discrepancies, define reporting requirements, and translate </w:t>
      </w:r>
      <w:r w:rsidR="00246BC4" w:rsidRPr="00816E7D">
        <w:rPr>
          <w:rFonts w:ascii="Lato" w:hAnsi="Lato"/>
          <w:color w:val="auto"/>
          <w:sz w:val="22"/>
          <w:szCs w:val="22"/>
        </w:rPr>
        <w:t>business needs</w:t>
      </w:r>
      <w:r w:rsidR="00060AEE" w:rsidRPr="00816E7D">
        <w:rPr>
          <w:rFonts w:ascii="Lato" w:hAnsi="Lato"/>
          <w:color w:val="auto"/>
          <w:sz w:val="22"/>
          <w:szCs w:val="22"/>
        </w:rPr>
        <w:t xml:space="preserve"> into </w:t>
      </w:r>
      <w:r w:rsidR="00060AEE" w:rsidRPr="004D1C1A">
        <w:rPr>
          <w:rFonts w:ascii="Lato" w:hAnsi="Lato"/>
          <w:sz w:val="22"/>
          <w:szCs w:val="22"/>
        </w:rPr>
        <w:t>repeatable solutions.</w:t>
      </w:r>
    </w:p>
    <w:p w14:paraId="0DA1BA39" w14:textId="43B768F1" w:rsidR="00A07CAC" w:rsidRPr="0006431D" w:rsidRDefault="004452AF" w:rsidP="00440F08">
      <w:pPr>
        <w:pStyle w:val="ListParagraph"/>
        <w:numPr>
          <w:ilvl w:val="0"/>
          <w:numId w:val="16"/>
        </w:numPr>
        <w:spacing w:after="0"/>
        <w:ind w:left="270" w:hanging="270"/>
        <w:rPr>
          <w:rFonts w:ascii="Lato" w:hAnsi="Lato"/>
          <w:color w:val="auto"/>
          <w:sz w:val="22"/>
          <w:szCs w:val="22"/>
        </w:rPr>
      </w:pPr>
      <w:r w:rsidRPr="0006431D">
        <w:rPr>
          <w:rFonts w:ascii="Lato" w:hAnsi="Lato"/>
          <w:color w:val="auto"/>
          <w:sz w:val="22"/>
          <w:szCs w:val="22"/>
        </w:rPr>
        <w:t>Collaborated with</w:t>
      </w:r>
      <w:r w:rsidR="002B464D" w:rsidRPr="0006431D">
        <w:rPr>
          <w:rFonts w:ascii="Lato" w:hAnsi="Lato"/>
          <w:color w:val="auto"/>
          <w:sz w:val="22"/>
          <w:szCs w:val="22"/>
        </w:rPr>
        <w:t xml:space="preserve"> stakeholders and team leads </w:t>
      </w:r>
      <w:r w:rsidR="0006431D" w:rsidRPr="0006431D">
        <w:rPr>
          <w:rFonts w:ascii="Lato" w:hAnsi="Lato"/>
          <w:color w:val="auto"/>
          <w:sz w:val="22"/>
          <w:szCs w:val="22"/>
        </w:rPr>
        <w:t xml:space="preserve">to </w:t>
      </w:r>
      <w:r w:rsidRPr="0006431D">
        <w:rPr>
          <w:rFonts w:ascii="Lato" w:hAnsi="Lato"/>
          <w:color w:val="auto"/>
          <w:sz w:val="22"/>
          <w:szCs w:val="22"/>
        </w:rPr>
        <w:t xml:space="preserve">refine </w:t>
      </w:r>
      <w:r w:rsidR="00584C6D" w:rsidRPr="0006431D">
        <w:rPr>
          <w:rFonts w:ascii="Lato" w:hAnsi="Lato"/>
          <w:color w:val="auto"/>
          <w:sz w:val="22"/>
          <w:szCs w:val="22"/>
        </w:rPr>
        <w:t>report</w:t>
      </w:r>
      <w:r w:rsidR="0006431D" w:rsidRPr="0006431D">
        <w:rPr>
          <w:rFonts w:ascii="Lato" w:hAnsi="Lato"/>
          <w:color w:val="auto"/>
          <w:sz w:val="22"/>
          <w:szCs w:val="22"/>
        </w:rPr>
        <w:t>s</w:t>
      </w:r>
      <w:r w:rsidRPr="0006431D">
        <w:rPr>
          <w:rFonts w:ascii="Lato" w:hAnsi="Lato"/>
          <w:color w:val="auto"/>
          <w:sz w:val="22"/>
          <w:szCs w:val="22"/>
        </w:rPr>
        <w:t xml:space="preserve"> that impact</w:t>
      </w:r>
      <w:r w:rsidR="00021589" w:rsidRPr="0006431D">
        <w:rPr>
          <w:rFonts w:ascii="Lato" w:hAnsi="Lato"/>
          <w:color w:val="auto"/>
          <w:sz w:val="22"/>
          <w:szCs w:val="22"/>
        </w:rPr>
        <w:t>ed</w:t>
      </w:r>
      <w:r w:rsidRPr="0006431D">
        <w:rPr>
          <w:rFonts w:ascii="Lato" w:hAnsi="Lato"/>
          <w:color w:val="auto"/>
          <w:sz w:val="22"/>
          <w:szCs w:val="22"/>
        </w:rPr>
        <w:t xml:space="preserve"> patient car</w:t>
      </w:r>
      <w:r w:rsidR="0006431D" w:rsidRPr="0006431D">
        <w:rPr>
          <w:rFonts w:ascii="Lato" w:hAnsi="Lato"/>
          <w:color w:val="auto"/>
          <w:sz w:val="22"/>
          <w:szCs w:val="22"/>
        </w:rPr>
        <w:t>e.</w:t>
      </w:r>
    </w:p>
    <w:p w14:paraId="4955CBCC" w14:textId="77777777" w:rsidR="00440F08" w:rsidRPr="004D1C1A" w:rsidRDefault="00440F08" w:rsidP="00440F08">
      <w:pPr>
        <w:spacing w:after="0"/>
        <w:rPr>
          <w:rFonts w:ascii="Lato" w:hAnsi="Lato"/>
          <w:bCs/>
          <w:sz w:val="22"/>
          <w:szCs w:val="22"/>
        </w:rPr>
      </w:pPr>
    </w:p>
    <w:p w14:paraId="3BE5A743" w14:textId="1AC60D93" w:rsidR="00440F08" w:rsidRPr="004D1C1A" w:rsidRDefault="00440F08" w:rsidP="00BF1C03">
      <w:pPr>
        <w:spacing w:after="0"/>
        <w:rPr>
          <w:rFonts w:ascii="Lato" w:hAnsi="Lato"/>
          <w:b/>
          <w:sz w:val="22"/>
          <w:szCs w:val="22"/>
        </w:rPr>
      </w:pPr>
      <w:hyperlink r:id="rId8" w:history="1">
        <w:r w:rsidRPr="004D1C1A">
          <w:rPr>
            <w:rStyle w:val="Hyperlink"/>
            <w:rFonts w:ascii="Lato" w:hAnsi="Lato"/>
            <w:b/>
            <w:color w:val="0000CC"/>
            <w:sz w:val="22"/>
            <w:szCs w:val="22"/>
          </w:rPr>
          <w:t>Burlington Stores</w:t>
        </w:r>
      </w:hyperlink>
      <w:r w:rsidRPr="004D1C1A">
        <w:rPr>
          <w:rFonts w:ascii="Lato" w:hAnsi="Lato"/>
          <w:bCs/>
          <w:sz w:val="22"/>
          <w:szCs w:val="22"/>
        </w:rPr>
        <w:t xml:space="preserve"> </w:t>
      </w:r>
      <w:r w:rsidRPr="004D1C1A">
        <w:rPr>
          <w:rFonts w:ascii="Lato" w:hAnsi="Lato"/>
          <w:sz w:val="22"/>
          <w:szCs w:val="22"/>
        </w:rPr>
        <w:t>|</w:t>
      </w:r>
      <w:r w:rsidRPr="004D1C1A">
        <w:rPr>
          <w:rFonts w:ascii="Lato" w:hAnsi="Lato"/>
          <w:bCs/>
          <w:sz w:val="22"/>
          <w:szCs w:val="22"/>
        </w:rPr>
        <w:t xml:space="preserve"> </w:t>
      </w:r>
      <w:r w:rsidRPr="004D1C1A">
        <w:rPr>
          <w:rFonts w:ascii="Lato" w:hAnsi="Lato"/>
          <w:sz w:val="22"/>
          <w:szCs w:val="22"/>
        </w:rPr>
        <w:t>Mar 2020 – Dec 2021</w:t>
      </w:r>
    </w:p>
    <w:p w14:paraId="11E70172" w14:textId="738D7D30" w:rsidR="00D53BA2" w:rsidRPr="004D1C1A" w:rsidRDefault="00CB096E" w:rsidP="00BF1C03">
      <w:pPr>
        <w:spacing w:after="0"/>
        <w:rPr>
          <w:rFonts w:ascii="Lato" w:hAnsi="Lato"/>
          <w:b/>
          <w:bCs/>
          <w:sz w:val="22"/>
          <w:szCs w:val="22"/>
        </w:rPr>
      </w:pPr>
      <w:r w:rsidRPr="004D1C1A">
        <w:rPr>
          <w:rFonts w:ascii="Lato" w:hAnsi="Lato"/>
          <w:b/>
          <w:bCs/>
          <w:sz w:val="22"/>
          <w:szCs w:val="22"/>
        </w:rPr>
        <w:t xml:space="preserve">Order Specialist </w:t>
      </w:r>
    </w:p>
    <w:p w14:paraId="621EA2F6" w14:textId="77777777" w:rsidR="00FA3861" w:rsidRPr="004D1C1A" w:rsidRDefault="00BF1C03" w:rsidP="00FA3861">
      <w:pPr>
        <w:spacing w:after="0"/>
        <w:rPr>
          <w:rFonts w:ascii="Lato" w:hAnsi="Lato"/>
          <w:sz w:val="22"/>
          <w:szCs w:val="22"/>
        </w:rPr>
      </w:pPr>
      <w:r w:rsidRPr="004D1C1A">
        <w:rPr>
          <w:rFonts w:ascii="Lato" w:hAnsi="Lato"/>
          <w:bCs/>
          <w:iCs/>
          <w:sz w:val="22"/>
          <w:szCs w:val="22"/>
        </w:rPr>
        <w:t>Burlington, NJ</w:t>
      </w:r>
      <w:r w:rsidR="00FA3861" w:rsidRPr="004D1C1A">
        <w:rPr>
          <w:rFonts w:ascii="Lato" w:hAnsi="Lato"/>
          <w:bCs/>
          <w:iCs/>
          <w:sz w:val="22"/>
          <w:szCs w:val="22"/>
        </w:rPr>
        <w:t xml:space="preserve"> </w:t>
      </w:r>
      <w:r w:rsidR="00FA3861" w:rsidRPr="004D1C1A">
        <w:rPr>
          <w:rFonts w:ascii="Lato" w:hAnsi="Lato"/>
          <w:sz w:val="22"/>
          <w:szCs w:val="22"/>
        </w:rPr>
        <w:t xml:space="preserve">(100% remote) </w:t>
      </w:r>
    </w:p>
    <w:p w14:paraId="53BA4FDE" w14:textId="192B5531" w:rsidR="00710A08" w:rsidRPr="004D1C1A" w:rsidRDefault="00710A08" w:rsidP="00710A08">
      <w:pPr>
        <w:rPr>
          <w:rFonts w:ascii="Lato" w:hAnsi="Lato"/>
          <w:sz w:val="22"/>
          <w:szCs w:val="22"/>
        </w:rPr>
      </w:pPr>
      <w:r w:rsidRPr="004D1C1A">
        <w:rPr>
          <w:rFonts w:ascii="Lato" w:hAnsi="Lato"/>
          <w:sz w:val="22"/>
          <w:szCs w:val="22"/>
        </w:rPr>
        <w:t>Responsible for the efficient, prompt, and accurate creation of purchase orders for Burlington’s new merchandise.</w:t>
      </w:r>
      <w:r w:rsidR="00940442">
        <w:rPr>
          <w:rFonts w:ascii="Lato" w:hAnsi="Lato"/>
          <w:sz w:val="22"/>
          <w:szCs w:val="22"/>
        </w:rPr>
        <w:t xml:space="preserve"> </w:t>
      </w:r>
    </w:p>
    <w:p w14:paraId="7E3BE11F" w14:textId="77777777" w:rsidR="00760295" w:rsidRDefault="00BF0897" w:rsidP="003A3B9D">
      <w:pPr>
        <w:pStyle w:val="ListParagraph"/>
        <w:numPr>
          <w:ilvl w:val="0"/>
          <w:numId w:val="17"/>
        </w:numPr>
        <w:ind w:left="270"/>
        <w:rPr>
          <w:rFonts w:ascii="Lato" w:hAnsi="Lato"/>
          <w:sz w:val="22"/>
          <w:szCs w:val="22"/>
        </w:rPr>
      </w:pPr>
      <w:r w:rsidRPr="004D1C1A">
        <w:rPr>
          <w:rFonts w:ascii="Lato" w:hAnsi="Lato"/>
          <w:sz w:val="22"/>
          <w:szCs w:val="22"/>
        </w:rPr>
        <w:t xml:space="preserve">Utilized advanced Excel techniques </w:t>
      </w:r>
      <w:r w:rsidR="005317E3" w:rsidRPr="004D1C1A">
        <w:rPr>
          <w:rFonts w:ascii="Lato" w:hAnsi="Lato"/>
          <w:sz w:val="22"/>
          <w:szCs w:val="22"/>
        </w:rPr>
        <w:t>(</w:t>
      </w:r>
      <w:r w:rsidRPr="004D1C1A">
        <w:rPr>
          <w:rFonts w:ascii="Lato" w:hAnsi="Lato"/>
          <w:sz w:val="22"/>
          <w:szCs w:val="22"/>
        </w:rPr>
        <w:t>VLOOKUP and pivot tables</w:t>
      </w:r>
      <w:r w:rsidR="00EA53CD" w:rsidRPr="004D1C1A">
        <w:rPr>
          <w:rFonts w:ascii="Lato" w:hAnsi="Lato"/>
          <w:sz w:val="22"/>
          <w:szCs w:val="22"/>
        </w:rPr>
        <w:t>)</w:t>
      </w:r>
      <w:r w:rsidRPr="004D1C1A">
        <w:rPr>
          <w:rFonts w:ascii="Lato" w:hAnsi="Lato"/>
          <w:sz w:val="22"/>
          <w:szCs w:val="22"/>
        </w:rPr>
        <w:t xml:space="preserve"> to manage and analyze purchase </w:t>
      </w:r>
      <w:r w:rsidRPr="003D14EE">
        <w:rPr>
          <w:rFonts w:ascii="Lato" w:hAnsi="Lato"/>
          <w:sz w:val="22"/>
          <w:szCs w:val="22"/>
        </w:rPr>
        <w:t>order data</w:t>
      </w:r>
      <w:r w:rsidR="00D21BFD" w:rsidRPr="003D14EE">
        <w:rPr>
          <w:rFonts w:ascii="Lato" w:hAnsi="Lato"/>
          <w:sz w:val="22"/>
          <w:szCs w:val="22"/>
        </w:rPr>
        <w:t xml:space="preserve">. </w:t>
      </w:r>
    </w:p>
    <w:p w14:paraId="11E70173" w14:textId="15D6673B" w:rsidR="00D53BA2" w:rsidRPr="003D14EE" w:rsidRDefault="00D21BFD" w:rsidP="003A3B9D">
      <w:pPr>
        <w:pStyle w:val="ListParagraph"/>
        <w:numPr>
          <w:ilvl w:val="0"/>
          <w:numId w:val="17"/>
        </w:numPr>
        <w:ind w:left="270"/>
        <w:rPr>
          <w:rFonts w:ascii="Lato" w:hAnsi="Lato"/>
          <w:sz w:val="22"/>
          <w:szCs w:val="22"/>
        </w:rPr>
      </w:pPr>
      <w:r w:rsidRPr="003D14EE">
        <w:rPr>
          <w:rFonts w:ascii="Lato" w:hAnsi="Lato"/>
          <w:sz w:val="22"/>
          <w:szCs w:val="22"/>
        </w:rPr>
        <w:t>Ensured</w:t>
      </w:r>
      <w:r w:rsidR="00BF0897" w:rsidRPr="003D14EE">
        <w:rPr>
          <w:rFonts w:ascii="Lato" w:hAnsi="Lato"/>
          <w:sz w:val="22"/>
          <w:szCs w:val="22"/>
        </w:rPr>
        <w:t xml:space="preserve"> accuracy </w:t>
      </w:r>
      <w:r w:rsidR="00F250D7">
        <w:rPr>
          <w:rFonts w:ascii="Lato" w:hAnsi="Lato"/>
          <w:sz w:val="22"/>
          <w:szCs w:val="22"/>
        </w:rPr>
        <w:t>of</w:t>
      </w:r>
      <w:r w:rsidR="00BF0897" w:rsidRPr="003D14EE">
        <w:rPr>
          <w:rFonts w:ascii="Lato" w:hAnsi="Lato"/>
          <w:sz w:val="22"/>
          <w:szCs w:val="22"/>
        </w:rPr>
        <w:t xml:space="preserve"> merchandise order processing.</w:t>
      </w:r>
    </w:p>
    <w:p w14:paraId="2DBC5C6B" w14:textId="3255C319" w:rsidR="00BA227D" w:rsidRPr="00EC21FB" w:rsidRDefault="00BA227D" w:rsidP="00BA227D">
      <w:pPr>
        <w:spacing w:after="0"/>
        <w:rPr>
          <w:rFonts w:ascii="Lato" w:hAnsi="Lato"/>
          <w:iCs/>
          <w:sz w:val="22"/>
          <w:szCs w:val="22"/>
        </w:rPr>
      </w:pPr>
      <w:hyperlink r:id="rId9" w:history="1">
        <w:r w:rsidRPr="00EC21FB">
          <w:rPr>
            <w:rStyle w:val="Hyperlink"/>
            <w:rFonts w:ascii="Lato" w:hAnsi="Lato"/>
            <w:b/>
            <w:bCs/>
            <w:color w:val="0000CC"/>
            <w:sz w:val="22"/>
            <w:szCs w:val="22"/>
          </w:rPr>
          <w:t>InsPro Technologies</w:t>
        </w:r>
      </w:hyperlink>
      <w:r w:rsidRPr="00EC21FB">
        <w:rPr>
          <w:rFonts w:ascii="Lato" w:hAnsi="Lato"/>
          <w:b/>
          <w:bCs/>
          <w:sz w:val="22"/>
          <w:szCs w:val="22"/>
        </w:rPr>
        <w:t xml:space="preserve"> </w:t>
      </w:r>
      <w:r w:rsidRPr="00EC21FB">
        <w:rPr>
          <w:rFonts w:ascii="Lato" w:hAnsi="Lato"/>
          <w:sz w:val="22"/>
          <w:szCs w:val="22"/>
        </w:rPr>
        <w:t xml:space="preserve">| </w:t>
      </w:r>
      <w:r w:rsidRPr="00EC21FB">
        <w:rPr>
          <w:rFonts w:ascii="Lato" w:hAnsi="Lato"/>
          <w:iCs/>
          <w:sz w:val="22"/>
          <w:szCs w:val="22"/>
        </w:rPr>
        <w:t>May 2014 – May 2019</w:t>
      </w:r>
    </w:p>
    <w:p w14:paraId="73007BC6" w14:textId="533D2AB7" w:rsidR="00BA227D" w:rsidRPr="00EC21FB" w:rsidRDefault="00BF0897" w:rsidP="00BA227D">
      <w:pPr>
        <w:spacing w:after="0"/>
        <w:rPr>
          <w:rFonts w:ascii="Lato" w:hAnsi="Lato"/>
          <w:b/>
          <w:sz w:val="22"/>
          <w:szCs w:val="22"/>
        </w:rPr>
      </w:pPr>
      <w:r w:rsidRPr="00EC21FB">
        <w:rPr>
          <w:rFonts w:ascii="Lato" w:hAnsi="Lato"/>
          <w:b/>
          <w:sz w:val="22"/>
          <w:szCs w:val="22"/>
        </w:rPr>
        <w:t xml:space="preserve">Operations Analyst </w:t>
      </w:r>
      <w:r w:rsidR="00944DBD" w:rsidRPr="00EC21FB">
        <w:rPr>
          <w:rFonts w:ascii="Lato" w:hAnsi="Lato"/>
          <w:b/>
          <w:sz w:val="22"/>
          <w:szCs w:val="22"/>
        </w:rPr>
        <w:t xml:space="preserve"> </w:t>
      </w:r>
    </w:p>
    <w:p w14:paraId="070E9DEB" w14:textId="77777777" w:rsidR="007B6D21" w:rsidRPr="00BB4A75" w:rsidRDefault="00BF0897" w:rsidP="007B6D21">
      <w:pPr>
        <w:rPr>
          <w:rFonts w:ascii="Lato" w:hAnsi="Lato"/>
          <w:color w:val="auto"/>
          <w:sz w:val="22"/>
          <w:szCs w:val="22"/>
        </w:rPr>
      </w:pPr>
      <w:r w:rsidRPr="00EC21FB">
        <w:rPr>
          <w:rFonts w:ascii="Lato" w:hAnsi="Lato"/>
          <w:bCs/>
          <w:sz w:val="22"/>
          <w:szCs w:val="22"/>
        </w:rPr>
        <w:t>Eddystone, PA</w:t>
      </w:r>
      <w:r w:rsidRPr="00EC21FB">
        <w:rPr>
          <w:rFonts w:ascii="Lato" w:hAnsi="Lato"/>
          <w:sz w:val="22"/>
          <w:szCs w:val="22"/>
        </w:rPr>
        <w:br/>
      </w:r>
      <w:r w:rsidR="005B601D" w:rsidRPr="00BB4A75">
        <w:rPr>
          <w:rFonts w:ascii="Lato" w:hAnsi="Lato"/>
          <w:color w:val="auto"/>
          <w:sz w:val="22"/>
          <w:szCs w:val="22"/>
        </w:rPr>
        <w:t xml:space="preserve">Led cross-functional teams through complex system migration validations </w:t>
      </w:r>
      <w:r w:rsidR="00767DEE" w:rsidRPr="00BB4A75">
        <w:rPr>
          <w:rFonts w:ascii="Lato" w:hAnsi="Lato"/>
          <w:color w:val="auto"/>
          <w:sz w:val="22"/>
          <w:szCs w:val="22"/>
        </w:rPr>
        <w:t>to ensure</w:t>
      </w:r>
      <w:r w:rsidR="005B601D" w:rsidRPr="00BB4A75">
        <w:rPr>
          <w:rFonts w:ascii="Lato" w:hAnsi="Lato"/>
          <w:color w:val="auto"/>
          <w:sz w:val="22"/>
          <w:szCs w:val="22"/>
        </w:rPr>
        <w:t xml:space="preserve"> 100% data integrity and minimal downtime.</w:t>
      </w:r>
      <w:r w:rsidR="007B6D21" w:rsidRPr="00BB4A75">
        <w:rPr>
          <w:rFonts w:ascii="Lato" w:hAnsi="Lato"/>
          <w:color w:val="auto"/>
          <w:sz w:val="22"/>
          <w:szCs w:val="22"/>
        </w:rPr>
        <w:t xml:space="preserve"> Coordinated validation processes across multiple client implementations.</w:t>
      </w:r>
    </w:p>
    <w:p w14:paraId="3ECA5A76" w14:textId="1C6CACA2" w:rsidR="00521197" w:rsidRPr="00EC21FB" w:rsidRDefault="00521197" w:rsidP="005B601D">
      <w:pPr>
        <w:pStyle w:val="ListParagraph"/>
        <w:numPr>
          <w:ilvl w:val="0"/>
          <w:numId w:val="19"/>
        </w:numPr>
        <w:spacing w:after="0"/>
        <w:ind w:left="270" w:hanging="27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 xml:space="preserve">Supported </w:t>
      </w:r>
      <w:r w:rsidRPr="00AF5F08">
        <w:rPr>
          <w:rFonts w:ascii="Lato" w:hAnsi="Lato"/>
          <w:color w:val="auto"/>
          <w:sz w:val="22"/>
          <w:szCs w:val="22"/>
        </w:rPr>
        <w:t xml:space="preserve">QA and configuration teams </w:t>
      </w:r>
      <w:r w:rsidRPr="00EC21FB">
        <w:rPr>
          <w:rFonts w:ascii="Lato" w:hAnsi="Lato"/>
          <w:sz w:val="22"/>
          <w:szCs w:val="22"/>
        </w:rPr>
        <w:t>by producing error tracking reports</w:t>
      </w:r>
      <w:r w:rsidR="00DC0E64">
        <w:rPr>
          <w:rFonts w:ascii="Lato" w:hAnsi="Lato"/>
          <w:sz w:val="22"/>
          <w:szCs w:val="22"/>
        </w:rPr>
        <w:t xml:space="preserve"> based on root cause analysis</w:t>
      </w:r>
      <w:r w:rsidRPr="00EC21FB">
        <w:rPr>
          <w:rFonts w:ascii="Lato" w:hAnsi="Lato"/>
          <w:sz w:val="22"/>
          <w:szCs w:val="22"/>
        </w:rPr>
        <w:t>.</w:t>
      </w:r>
    </w:p>
    <w:p w14:paraId="11E7017A" w14:textId="77777777" w:rsidR="00D53BA2" w:rsidRPr="00EC21FB" w:rsidRDefault="00BF0897" w:rsidP="00581BB9">
      <w:pPr>
        <w:pStyle w:val="ListParagraph"/>
        <w:numPr>
          <w:ilvl w:val="0"/>
          <w:numId w:val="18"/>
        </w:numPr>
        <w:ind w:left="270" w:hanging="27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Maintained and updated company validation procedures and SOP documentation for critical business processes.</w:t>
      </w:r>
    </w:p>
    <w:p w14:paraId="11E7017B" w14:textId="02DA6214" w:rsidR="00D53BA2" w:rsidRPr="00EC21FB" w:rsidRDefault="00BF0897" w:rsidP="00581BB9">
      <w:pPr>
        <w:pStyle w:val="ListParagraph"/>
        <w:numPr>
          <w:ilvl w:val="0"/>
          <w:numId w:val="18"/>
        </w:numPr>
        <w:ind w:left="270" w:hanging="27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 xml:space="preserve">Conducted </w:t>
      </w:r>
      <w:r w:rsidR="00C24394">
        <w:rPr>
          <w:rFonts w:ascii="Lato" w:hAnsi="Lato"/>
          <w:sz w:val="22"/>
          <w:szCs w:val="22"/>
        </w:rPr>
        <w:t xml:space="preserve">ad hoc </w:t>
      </w:r>
      <w:r w:rsidRPr="00EC21FB">
        <w:rPr>
          <w:rFonts w:ascii="Lato" w:hAnsi="Lato"/>
          <w:sz w:val="22"/>
          <w:szCs w:val="22"/>
        </w:rPr>
        <w:t>configuration updates and comparative release analysis to ensure accuracy and efficiency in client system implementations.</w:t>
      </w:r>
    </w:p>
    <w:p w14:paraId="7622E246" w14:textId="2E170E33" w:rsidR="007074C2" w:rsidRPr="00EC21FB" w:rsidRDefault="003A0CD2" w:rsidP="000959FB">
      <w:pPr>
        <w:pStyle w:val="ListParagraph"/>
        <w:numPr>
          <w:ilvl w:val="0"/>
          <w:numId w:val="18"/>
        </w:numPr>
        <w:ind w:left="270" w:hanging="27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 xml:space="preserve">Analyzed financial discrepancies in </w:t>
      </w:r>
      <w:r w:rsidR="007C7D9F" w:rsidRPr="00EC21FB">
        <w:rPr>
          <w:rFonts w:ascii="Lato" w:hAnsi="Lato"/>
          <w:sz w:val="22"/>
          <w:szCs w:val="22"/>
        </w:rPr>
        <w:t xml:space="preserve">daily and </w:t>
      </w:r>
      <w:r w:rsidRPr="00EC21FB">
        <w:rPr>
          <w:rFonts w:ascii="Lato" w:hAnsi="Lato"/>
          <w:sz w:val="22"/>
          <w:szCs w:val="22"/>
        </w:rPr>
        <w:t>weekly G/L and claims extracts.</w:t>
      </w:r>
    </w:p>
    <w:p w14:paraId="11E70180" w14:textId="011D2969" w:rsidR="00D53BA2" w:rsidRPr="00EC21FB" w:rsidRDefault="00D53BA2" w:rsidP="00546A24">
      <w:pPr>
        <w:rPr>
          <w:rFonts w:ascii="Lato" w:hAnsi="Lato"/>
          <w:sz w:val="22"/>
          <w:szCs w:val="22"/>
        </w:rPr>
      </w:pPr>
    </w:p>
    <w:p w14:paraId="08F6C56E" w14:textId="50C45414" w:rsidR="00605751" w:rsidRPr="00EC21FB" w:rsidRDefault="00BF0897" w:rsidP="00605751">
      <w:pPr>
        <w:spacing w:after="0"/>
        <w:rPr>
          <w:rFonts w:ascii="Lato" w:hAnsi="Lato"/>
          <w:b/>
          <w:iCs/>
          <w:sz w:val="22"/>
          <w:szCs w:val="22"/>
        </w:rPr>
      </w:pPr>
      <w:hyperlink r:id="rId10" w:history="1">
        <w:r w:rsidRPr="00EC21FB">
          <w:rPr>
            <w:rStyle w:val="Hyperlink"/>
            <w:rFonts w:ascii="Lato" w:hAnsi="Lato"/>
            <w:b/>
            <w:bCs/>
            <w:color w:val="0000CC"/>
            <w:sz w:val="22"/>
            <w:szCs w:val="22"/>
          </w:rPr>
          <w:t>Shining Lights Early Childhood Center</w:t>
        </w:r>
      </w:hyperlink>
      <w:r w:rsidR="00605751" w:rsidRPr="00EC21FB">
        <w:rPr>
          <w:rFonts w:ascii="Lato" w:hAnsi="Lato"/>
          <w:sz w:val="22"/>
          <w:szCs w:val="22"/>
        </w:rPr>
        <w:t xml:space="preserve"> |</w:t>
      </w:r>
      <w:r w:rsidRPr="00EC21FB">
        <w:rPr>
          <w:rFonts w:ascii="Lato" w:hAnsi="Lato"/>
          <w:sz w:val="22"/>
          <w:szCs w:val="22"/>
        </w:rPr>
        <w:t xml:space="preserve"> </w:t>
      </w:r>
      <w:r w:rsidR="00605751" w:rsidRPr="00EC21FB">
        <w:rPr>
          <w:rFonts w:ascii="Lato" w:hAnsi="Lato"/>
          <w:iCs/>
          <w:sz w:val="22"/>
          <w:szCs w:val="22"/>
        </w:rPr>
        <w:t>September 2009 – May 2014</w:t>
      </w:r>
    </w:p>
    <w:p w14:paraId="6097E63D" w14:textId="62E4FE01" w:rsidR="00605751" w:rsidRPr="00EC21FB" w:rsidRDefault="00C835FD" w:rsidP="00605751">
      <w:pPr>
        <w:spacing w:after="0"/>
        <w:rPr>
          <w:rFonts w:ascii="Lato" w:hAnsi="Lato"/>
          <w:b/>
          <w:bCs/>
          <w:sz w:val="22"/>
          <w:szCs w:val="22"/>
        </w:rPr>
      </w:pPr>
      <w:r w:rsidRPr="00EC21FB">
        <w:rPr>
          <w:rFonts w:ascii="Lato" w:hAnsi="Lato"/>
          <w:b/>
          <w:bCs/>
          <w:sz w:val="22"/>
          <w:szCs w:val="22"/>
        </w:rPr>
        <w:t xml:space="preserve">Bookkeeper </w:t>
      </w:r>
    </w:p>
    <w:p w14:paraId="37066AF0" w14:textId="77777777" w:rsidR="00382938" w:rsidRPr="00EC21FB" w:rsidRDefault="00BF0897" w:rsidP="00382938">
      <w:pPr>
        <w:spacing w:after="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Cherry Hill, NJ</w:t>
      </w:r>
    </w:p>
    <w:p w14:paraId="11E70182" w14:textId="5EF2FF9E" w:rsidR="00D53BA2" w:rsidRPr="00EC21FB" w:rsidRDefault="00BF0897" w:rsidP="00AF434F">
      <w:pPr>
        <w:pStyle w:val="ListParagraph"/>
        <w:numPr>
          <w:ilvl w:val="0"/>
          <w:numId w:val="24"/>
        </w:numPr>
        <w:spacing w:after="0"/>
        <w:ind w:left="270" w:hanging="27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Created and maintained monthly financial Excel reports for profit/loss margin analysis.</w:t>
      </w:r>
    </w:p>
    <w:p w14:paraId="11E70183" w14:textId="77777777" w:rsidR="00D53BA2" w:rsidRPr="00EC21FB" w:rsidRDefault="00BF0897" w:rsidP="00AF434F">
      <w:pPr>
        <w:pStyle w:val="ListParagraph"/>
        <w:numPr>
          <w:ilvl w:val="0"/>
          <w:numId w:val="20"/>
        </w:numPr>
        <w:ind w:left="270" w:hanging="27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Analyzed financial data and AR trends.</w:t>
      </w:r>
    </w:p>
    <w:p w14:paraId="11E70184" w14:textId="22084326" w:rsidR="00D53BA2" w:rsidRPr="00EC21FB" w:rsidRDefault="00BF0897" w:rsidP="00546A24">
      <w:pPr>
        <w:rPr>
          <w:rFonts w:ascii="Lato" w:hAnsi="Lato"/>
          <w:sz w:val="22"/>
          <w:szCs w:val="22"/>
        </w:rPr>
      </w:pPr>
      <w:r w:rsidRPr="00EC21FB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408272" wp14:editId="58014A58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6038850" cy="28575"/>
                <wp:effectExtent l="0" t="0" r="19050" b="28575"/>
                <wp:wrapNone/>
                <wp:docPr id="8093790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8B1D" id="AutoShape 5" o:spid="_x0000_s1026" type="#_x0000_t32" style="position:absolute;margin-left:-.9pt;margin-top:9.65pt;width:475.5pt;height:2.25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"/>
            </w:pict>
          </mc:Fallback>
        </mc:AlternateContent>
      </w:r>
    </w:p>
    <w:p w14:paraId="11E7018B" w14:textId="77777777" w:rsidR="00D53BA2" w:rsidRPr="00EC21FB" w:rsidRDefault="00D53BA2" w:rsidP="00546A24">
      <w:pPr>
        <w:rPr>
          <w:rFonts w:ascii="Lato" w:hAnsi="Lato"/>
          <w:sz w:val="22"/>
          <w:szCs w:val="22"/>
        </w:rPr>
      </w:pPr>
    </w:p>
    <w:p w14:paraId="29E58F32" w14:textId="3EBD5D75" w:rsidR="00AF434F" w:rsidRPr="00EC21FB" w:rsidRDefault="00C069D0" w:rsidP="00AF434F">
      <w:pPr>
        <w:rPr>
          <w:rFonts w:ascii="Lato" w:hAnsi="Lato"/>
          <w:b/>
          <w:bCs/>
          <w:sz w:val="22"/>
          <w:szCs w:val="22"/>
        </w:rPr>
      </w:pPr>
      <w:r w:rsidRPr="00EC21FB">
        <w:rPr>
          <w:rFonts w:ascii="Lato" w:hAnsi="Lato"/>
          <w:b/>
          <w:bCs/>
          <w:sz w:val="22"/>
          <w:szCs w:val="22"/>
        </w:rPr>
        <w:t>EDUCATION</w:t>
      </w:r>
      <w:r w:rsidR="00162B03" w:rsidRPr="00EC21FB">
        <w:rPr>
          <w:rFonts w:ascii="Lato" w:hAnsi="Lato"/>
          <w:b/>
          <w:bCs/>
          <w:sz w:val="22"/>
          <w:szCs w:val="22"/>
        </w:rPr>
        <w:t xml:space="preserve"> &amp; CERTIFICATIONS</w:t>
      </w:r>
    </w:p>
    <w:p w14:paraId="6DAEAEBB" w14:textId="77777777" w:rsidR="009E5F6C" w:rsidRPr="00EC21FB" w:rsidRDefault="00BF0897" w:rsidP="004E1E44">
      <w:pPr>
        <w:spacing w:after="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AS in Business Administration</w:t>
      </w:r>
    </w:p>
    <w:p w14:paraId="11E7018C" w14:textId="6BC6F2DD" w:rsidR="00D53BA2" w:rsidRPr="00EC21FB" w:rsidRDefault="00BF0897" w:rsidP="004E1E44">
      <w:pPr>
        <w:spacing w:after="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Camden County College (2007)</w:t>
      </w:r>
    </w:p>
    <w:p w14:paraId="7C5761BB" w14:textId="77777777" w:rsidR="008815E9" w:rsidRPr="00EC21FB" w:rsidRDefault="008815E9" w:rsidP="004E1E44">
      <w:pPr>
        <w:spacing w:after="0"/>
        <w:rPr>
          <w:rFonts w:ascii="Lato" w:hAnsi="Lato"/>
          <w:sz w:val="22"/>
          <w:szCs w:val="22"/>
        </w:rPr>
      </w:pPr>
    </w:p>
    <w:p w14:paraId="11E7018D" w14:textId="4109BCA3" w:rsidR="00D53BA2" w:rsidRPr="00EC21FB" w:rsidRDefault="001D111C" w:rsidP="004E1E44">
      <w:pPr>
        <w:spacing w:after="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IBM Data Analyst Professional Certificate</w:t>
      </w:r>
      <w:r w:rsidR="00867FF7" w:rsidRPr="00EC21FB">
        <w:rPr>
          <w:rFonts w:ascii="Lato" w:hAnsi="Lato"/>
          <w:sz w:val="22"/>
          <w:szCs w:val="22"/>
        </w:rPr>
        <w:t>;</w:t>
      </w:r>
      <w:r w:rsidR="00BF0897" w:rsidRPr="00EC21FB">
        <w:rPr>
          <w:rFonts w:ascii="Lato" w:hAnsi="Lato"/>
          <w:sz w:val="22"/>
          <w:szCs w:val="22"/>
        </w:rPr>
        <w:t xml:space="preserve"> Coursera (</w:t>
      </w:r>
      <w:r w:rsidR="00670BDA" w:rsidRPr="00EC21FB">
        <w:rPr>
          <w:rFonts w:ascii="Lato" w:hAnsi="Lato"/>
          <w:sz w:val="22"/>
          <w:szCs w:val="22"/>
        </w:rPr>
        <w:t>In Progress</w:t>
      </w:r>
      <w:r w:rsidR="00BF0897" w:rsidRPr="00EC21FB">
        <w:rPr>
          <w:rFonts w:ascii="Lato" w:hAnsi="Lato"/>
          <w:sz w:val="22"/>
          <w:szCs w:val="22"/>
        </w:rPr>
        <w:t>)</w:t>
      </w:r>
    </w:p>
    <w:p w14:paraId="11E70192" w14:textId="4563E990" w:rsidR="00D53BA2" w:rsidRPr="00EC21FB" w:rsidRDefault="00BF0897" w:rsidP="004E1E44">
      <w:pPr>
        <w:widowControl/>
        <w:spacing w:after="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>Data Science Certification</w:t>
      </w:r>
      <w:r w:rsidR="001C2E48" w:rsidRPr="00EC21FB">
        <w:rPr>
          <w:rFonts w:ascii="Lato" w:hAnsi="Lato"/>
          <w:sz w:val="22"/>
          <w:szCs w:val="22"/>
        </w:rPr>
        <w:t xml:space="preserve">; Microsoft Professional Program </w:t>
      </w:r>
      <w:r w:rsidRPr="00EC21FB">
        <w:rPr>
          <w:rFonts w:ascii="Lato" w:hAnsi="Lato"/>
          <w:sz w:val="22"/>
          <w:szCs w:val="22"/>
        </w:rPr>
        <w:t>(2019)</w:t>
      </w:r>
    </w:p>
    <w:p w14:paraId="42A4E2B0" w14:textId="70B80BB3" w:rsidR="0082389C" w:rsidRPr="00EC21FB" w:rsidRDefault="00A63D6B" w:rsidP="004E1E44">
      <w:pPr>
        <w:widowControl/>
        <w:spacing w:after="0"/>
        <w:rPr>
          <w:rFonts w:ascii="Lato" w:hAnsi="Lato"/>
          <w:sz w:val="22"/>
          <w:szCs w:val="22"/>
        </w:rPr>
      </w:pPr>
      <w:r w:rsidRPr="00EC21FB">
        <w:rPr>
          <w:rFonts w:ascii="Lato" w:hAnsi="Lato"/>
          <w:sz w:val="22"/>
          <w:szCs w:val="22"/>
        </w:rPr>
        <w:t xml:space="preserve"> </w:t>
      </w:r>
    </w:p>
    <w:sectPr w:rsidR="0082389C" w:rsidRPr="00EC21FB">
      <w:pgSz w:w="12240" w:h="15840"/>
      <w:pgMar w:top="907" w:right="1512" w:bottom="720" w:left="1368" w:header="576" w:footer="28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1E9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F2798"/>
    <w:multiLevelType w:val="singleLevel"/>
    <w:tmpl w:val="7CCC3CA8"/>
    <w:lvl w:ilvl="0">
      <w:start w:val="1"/>
      <w:numFmt w:val="bullet"/>
      <w:pStyle w:val="ListBullet4"/>
      <w:lvlText w:val=""/>
      <w:lvlJc w:val="left"/>
      <w:pPr>
        <w:ind w:left="1209" w:hanging="360"/>
      </w:pPr>
      <w:rPr>
        <w:rFonts w:ascii="Symbol" w:eastAsia="Symbol" w:hAnsi="Symbol"/>
      </w:rPr>
    </w:lvl>
  </w:abstractNum>
  <w:abstractNum w:abstractNumId="2" w15:restartNumberingAfterBreak="0">
    <w:nsid w:val="0A662816"/>
    <w:multiLevelType w:val="singleLevel"/>
    <w:tmpl w:val="27FEA2A0"/>
    <w:lvl w:ilvl="0">
      <w:start w:val="1"/>
      <w:numFmt w:val="decimal"/>
      <w:pStyle w:val="ListNumber4"/>
      <w:lvlText w:val="%1."/>
      <w:lvlJc w:val="left"/>
      <w:pPr>
        <w:ind w:left="1209" w:hanging="360"/>
      </w:pPr>
    </w:lvl>
  </w:abstractNum>
  <w:abstractNum w:abstractNumId="3" w15:restartNumberingAfterBreak="0">
    <w:nsid w:val="12B85E50"/>
    <w:multiLevelType w:val="singleLevel"/>
    <w:tmpl w:val="EFB21D70"/>
    <w:lvl w:ilvl="0">
      <w:start w:val="1"/>
      <w:numFmt w:val="decimal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146810E6"/>
    <w:multiLevelType w:val="hybridMultilevel"/>
    <w:tmpl w:val="F576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061CF"/>
    <w:multiLevelType w:val="hybridMultilevel"/>
    <w:tmpl w:val="9E2ED4E0"/>
    <w:lvl w:ilvl="0" w:tplc="8DCE91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637FA"/>
    <w:multiLevelType w:val="singleLevel"/>
    <w:tmpl w:val="4092A894"/>
    <w:lvl w:ilvl="0">
      <w:start w:val="1"/>
      <w:numFmt w:val="decimal"/>
      <w:pStyle w:val="ListNumber5"/>
      <w:lvlText w:val="%1."/>
      <w:lvlJc w:val="left"/>
      <w:pPr>
        <w:ind w:left="1492" w:hanging="360"/>
      </w:pPr>
    </w:lvl>
  </w:abstractNum>
  <w:abstractNum w:abstractNumId="7" w15:restartNumberingAfterBreak="0">
    <w:nsid w:val="260D73F0"/>
    <w:multiLevelType w:val="hybridMultilevel"/>
    <w:tmpl w:val="3526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BF2EFC"/>
    <w:multiLevelType w:val="multilevel"/>
    <w:tmpl w:val="7CEA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F15A43"/>
    <w:multiLevelType w:val="hybridMultilevel"/>
    <w:tmpl w:val="FD12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5348A"/>
    <w:multiLevelType w:val="singleLevel"/>
    <w:tmpl w:val="C3AE9D5E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eastAsia="Symbol" w:hAnsi="Symbol"/>
      </w:rPr>
    </w:lvl>
  </w:abstractNum>
  <w:abstractNum w:abstractNumId="11" w15:restartNumberingAfterBreak="0">
    <w:nsid w:val="3543155A"/>
    <w:multiLevelType w:val="hybridMultilevel"/>
    <w:tmpl w:val="8604D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C6CBF"/>
    <w:multiLevelType w:val="hybridMultilevel"/>
    <w:tmpl w:val="46DCE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E7674"/>
    <w:multiLevelType w:val="multilevel"/>
    <w:tmpl w:val="05E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4221F0"/>
    <w:multiLevelType w:val="hybridMultilevel"/>
    <w:tmpl w:val="353C8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B7B34"/>
    <w:multiLevelType w:val="singleLevel"/>
    <w:tmpl w:val="A3E899E2"/>
    <w:lvl w:ilvl="0">
      <w:start w:val="1"/>
      <w:numFmt w:val="bullet"/>
      <w:pStyle w:val="ListBullet5"/>
      <w:lvlText w:val=""/>
      <w:lvlJc w:val="left"/>
      <w:pPr>
        <w:ind w:left="1492" w:hanging="360"/>
      </w:pPr>
      <w:rPr>
        <w:rFonts w:ascii="Symbol" w:eastAsia="Symbol" w:hAnsi="Symbol"/>
      </w:rPr>
    </w:lvl>
  </w:abstractNum>
  <w:abstractNum w:abstractNumId="16" w15:restartNumberingAfterBreak="0">
    <w:nsid w:val="44F80E70"/>
    <w:multiLevelType w:val="hybridMultilevel"/>
    <w:tmpl w:val="44BEC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BA3559"/>
    <w:multiLevelType w:val="hybridMultilevel"/>
    <w:tmpl w:val="9656F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277BA3"/>
    <w:multiLevelType w:val="multilevel"/>
    <w:tmpl w:val="FCB2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4433A"/>
    <w:multiLevelType w:val="singleLevel"/>
    <w:tmpl w:val="99E221D8"/>
    <w:lvl w:ilvl="0">
      <w:start w:val="1"/>
      <w:numFmt w:val="bullet"/>
      <w:pStyle w:val="ListBullet3"/>
      <w:lvlText w:val=""/>
      <w:lvlJc w:val="left"/>
      <w:pPr>
        <w:ind w:left="926" w:hanging="360"/>
      </w:pPr>
      <w:rPr>
        <w:rFonts w:ascii="Symbol" w:eastAsia="Symbol" w:hAnsi="Symbol"/>
      </w:rPr>
    </w:lvl>
  </w:abstractNum>
  <w:abstractNum w:abstractNumId="20" w15:restartNumberingAfterBreak="0">
    <w:nsid w:val="604A4DAB"/>
    <w:multiLevelType w:val="multilevel"/>
    <w:tmpl w:val="D98A411A"/>
    <w:lvl w:ilvl="0">
      <w:start w:val="1"/>
      <w:numFmt w:val="bullet"/>
      <w:pStyle w:val="ListBullet"/>
      <w:lvlText w:val=""/>
      <w:lvlJc w:val="left"/>
      <w:pPr>
        <w:ind w:left="2520" w:hanging="360"/>
      </w:pPr>
      <w:rPr>
        <w:rFonts w:ascii="Symbol" w:eastAsia="Symbol" w:hAnsi="Symbol"/>
        <w:color w:val="404040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  <w:color w:val="404040"/>
      </w:rPr>
    </w:lvl>
    <w:lvl w:ilvl="2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/>
        <w:color w:val="404040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eastAsia="Symbol" w:hAnsi="Symbol"/>
        <w:color w:val="auto"/>
      </w:rPr>
    </w:lvl>
    <w:lvl w:ilvl="4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/>
        <w:color w:val="auto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eastAsia="Symbol" w:hAnsi="Symbol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/>
        <w:color w:val="auto"/>
      </w:rPr>
    </w:lvl>
    <w:lvl w:ilvl="7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  <w:color w:val="auto"/>
      </w:rPr>
    </w:lvl>
    <w:lvl w:ilvl="8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/>
        <w:color w:val="auto"/>
      </w:rPr>
    </w:lvl>
  </w:abstractNum>
  <w:abstractNum w:abstractNumId="21" w15:restartNumberingAfterBreak="0">
    <w:nsid w:val="662A38EB"/>
    <w:multiLevelType w:val="multilevel"/>
    <w:tmpl w:val="9FBC6C1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2" w15:restartNumberingAfterBreak="0">
    <w:nsid w:val="66563880"/>
    <w:multiLevelType w:val="singleLevel"/>
    <w:tmpl w:val="6F488580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23" w15:restartNumberingAfterBreak="0">
    <w:nsid w:val="6D52431E"/>
    <w:multiLevelType w:val="hybridMultilevel"/>
    <w:tmpl w:val="AFA85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803023"/>
    <w:multiLevelType w:val="singleLevel"/>
    <w:tmpl w:val="C520DC46"/>
    <w:lvl w:ilvl="0">
      <w:start w:val="1"/>
      <w:numFmt w:val="decimal"/>
      <w:pStyle w:val="ListNumber3"/>
      <w:lvlText w:val="%1."/>
      <w:lvlJc w:val="left"/>
      <w:pPr>
        <w:ind w:left="926" w:hanging="360"/>
      </w:pPr>
    </w:lvl>
  </w:abstractNum>
  <w:num w:numId="1" w16cid:durableId="1244072617">
    <w:abstractNumId w:val="21"/>
  </w:num>
  <w:num w:numId="2" w16cid:durableId="465009169">
    <w:abstractNumId w:val="20"/>
  </w:num>
  <w:num w:numId="3" w16cid:durableId="1280189415">
    <w:abstractNumId w:val="6"/>
  </w:num>
  <w:num w:numId="4" w16cid:durableId="1905145183">
    <w:abstractNumId w:val="2"/>
  </w:num>
  <w:num w:numId="5" w16cid:durableId="1200238599">
    <w:abstractNumId w:val="24"/>
  </w:num>
  <w:num w:numId="6" w16cid:durableId="210265723">
    <w:abstractNumId w:val="3"/>
  </w:num>
  <w:num w:numId="7" w16cid:durableId="889224238">
    <w:abstractNumId w:val="22"/>
  </w:num>
  <w:num w:numId="8" w16cid:durableId="40832515">
    <w:abstractNumId w:val="15"/>
  </w:num>
  <w:num w:numId="9" w16cid:durableId="2037348411">
    <w:abstractNumId w:val="1"/>
  </w:num>
  <w:num w:numId="10" w16cid:durableId="1538471864">
    <w:abstractNumId w:val="19"/>
  </w:num>
  <w:num w:numId="11" w16cid:durableId="1995836834">
    <w:abstractNumId w:val="10"/>
  </w:num>
  <w:num w:numId="12" w16cid:durableId="2093425919">
    <w:abstractNumId w:val="8"/>
  </w:num>
  <w:num w:numId="13" w16cid:durableId="752971796">
    <w:abstractNumId w:val="18"/>
  </w:num>
  <w:num w:numId="14" w16cid:durableId="1921451917">
    <w:abstractNumId w:val="0"/>
  </w:num>
  <w:num w:numId="15" w16cid:durableId="2093579107">
    <w:abstractNumId w:val="5"/>
  </w:num>
  <w:num w:numId="16" w16cid:durableId="1371109173">
    <w:abstractNumId w:val="23"/>
  </w:num>
  <w:num w:numId="17" w16cid:durableId="2057242565">
    <w:abstractNumId w:val="11"/>
  </w:num>
  <w:num w:numId="18" w16cid:durableId="597367176">
    <w:abstractNumId w:val="7"/>
  </w:num>
  <w:num w:numId="19" w16cid:durableId="128592826">
    <w:abstractNumId w:val="9"/>
  </w:num>
  <w:num w:numId="20" w16cid:durableId="1371496922">
    <w:abstractNumId w:val="17"/>
  </w:num>
  <w:num w:numId="21" w16cid:durableId="858083217">
    <w:abstractNumId w:val="12"/>
  </w:num>
  <w:num w:numId="22" w16cid:durableId="460343005">
    <w:abstractNumId w:val="14"/>
  </w:num>
  <w:num w:numId="23" w16cid:durableId="711228120">
    <w:abstractNumId w:val="4"/>
  </w:num>
  <w:num w:numId="24" w16cid:durableId="270402407">
    <w:abstractNumId w:val="16"/>
  </w:num>
  <w:num w:numId="25" w16cid:durableId="1498418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A2"/>
    <w:rsid w:val="00003249"/>
    <w:rsid w:val="00021589"/>
    <w:rsid w:val="0002200F"/>
    <w:rsid w:val="00036B45"/>
    <w:rsid w:val="00036C94"/>
    <w:rsid w:val="00040D96"/>
    <w:rsid w:val="00056E45"/>
    <w:rsid w:val="00056E84"/>
    <w:rsid w:val="00060AEE"/>
    <w:rsid w:val="00062185"/>
    <w:rsid w:val="0006431D"/>
    <w:rsid w:val="00064BCF"/>
    <w:rsid w:val="000718A2"/>
    <w:rsid w:val="000A02B2"/>
    <w:rsid w:val="000A45A9"/>
    <w:rsid w:val="000B6C14"/>
    <w:rsid w:val="000D06E0"/>
    <w:rsid w:val="000D1047"/>
    <w:rsid w:val="000D28F4"/>
    <w:rsid w:val="000E24F7"/>
    <w:rsid w:val="000F1A74"/>
    <w:rsid w:val="00106A27"/>
    <w:rsid w:val="0013144D"/>
    <w:rsid w:val="001329F0"/>
    <w:rsid w:val="00144F75"/>
    <w:rsid w:val="00162B03"/>
    <w:rsid w:val="00170006"/>
    <w:rsid w:val="00170E88"/>
    <w:rsid w:val="00171D62"/>
    <w:rsid w:val="00174FF1"/>
    <w:rsid w:val="00175F7A"/>
    <w:rsid w:val="00180904"/>
    <w:rsid w:val="0018182F"/>
    <w:rsid w:val="00190576"/>
    <w:rsid w:val="001926F2"/>
    <w:rsid w:val="001B0C4C"/>
    <w:rsid w:val="001B53A8"/>
    <w:rsid w:val="001B5D3F"/>
    <w:rsid w:val="001C263A"/>
    <w:rsid w:val="001C2E48"/>
    <w:rsid w:val="001D111C"/>
    <w:rsid w:val="001D13C5"/>
    <w:rsid w:val="001D15B9"/>
    <w:rsid w:val="001D376C"/>
    <w:rsid w:val="001D7EB0"/>
    <w:rsid w:val="001E67B2"/>
    <w:rsid w:val="002067ED"/>
    <w:rsid w:val="00220856"/>
    <w:rsid w:val="00223B3B"/>
    <w:rsid w:val="00234192"/>
    <w:rsid w:val="0024317C"/>
    <w:rsid w:val="00246BC4"/>
    <w:rsid w:val="00247A98"/>
    <w:rsid w:val="00265556"/>
    <w:rsid w:val="00282405"/>
    <w:rsid w:val="00297C48"/>
    <w:rsid w:val="002A7F38"/>
    <w:rsid w:val="002B464D"/>
    <w:rsid w:val="002D69AD"/>
    <w:rsid w:val="002F491C"/>
    <w:rsid w:val="002F5CE6"/>
    <w:rsid w:val="002F6DE6"/>
    <w:rsid w:val="00302031"/>
    <w:rsid w:val="00302FEC"/>
    <w:rsid w:val="00310BDC"/>
    <w:rsid w:val="00311409"/>
    <w:rsid w:val="003361E9"/>
    <w:rsid w:val="00345A2F"/>
    <w:rsid w:val="00347E15"/>
    <w:rsid w:val="00351044"/>
    <w:rsid w:val="00357AE9"/>
    <w:rsid w:val="00374723"/>
    <w:rsid w:val="00375523"/>
    <w:rsid w:val="00382938"/>
    <w:rsid w:val="003A0CD2"/>
    <w:rsid w:val="003A19A4"/>
    <w:rsid w:val="003A3B9D"/>
    <w:rsid w:val="003A495E"/>
    <w:rsid w:val="003A4CD8"/>
    <w:rsid w:val="003B2D2E"/>
    <w:rsid w:val="003B6398"/>
    <w:rsid w:val="003C37A8"/>
    <w:rsid w:val="003D14EE"/>
    <w:rsid w:val="003D5FA5"/>
    <w:rsid w:val="003D5FED"/>
    <w:rsid w:val="003D7028"/>
    <w:rsid w:val="003D744F"/>
    <w:rsid w:val="003E53AB"/>
    <w:rsid w:val="003F4369"/>
    <w:rsid w:val="00402B66"/>
    <w:rsid w:val="00410323"/>
    <w:rsid w:val="00410957"/>
    <w:rsid w:val="00426113"/>
    <w:rsid w:val="00440F08"/>
    <w:rsid w:val="00441985"/>
    <w:rsid w:val="004452AF"/>
    <w:rsid w:val="00452396"/>
    <w:rsid w:val="00466AC9"/>
    <w:rsid w:val="004674B6"/>
    <w:rsid w:val="004831D2"/>
    <w:rsid w:val="004A665D"/>
    <w:rsid w:val="004B190A"/>
    <w:rsid w:val="004B6699"/>
    <w:rsid w:val="004D1C1A"/>
    <w:rsid w:val="004D4391"/>
    <w:rsid w:val="004E1E44"/>
    <w:rsid w:val="005001DF"/>
    <w:rsid w:val="00504793"/>
    <w:rsid w:val="00521197"/>
    <w:rsid w:val="005238E2"/>
    <w:rsid w:val="005317E3"/>
    <w:rsid w:val="00546A24"/>
    <w:rsid w:val="00571B2C"/>
    <w:rsid w:val="0057538E"/>
    <w:rsid w:val="00581BB9"/>
    <w:rsid w:val="00581D53"/>
    <w:rsid w:val="0058380F"/>
    <w:rsid w:val="00584C6D"/>
    <w:rsid w:val="005A323D"/>
    <w:rsid w:val="005B2A4A"/>
    <w:rsid w:val="005B601D"/>
    <w:rsid w:val="005B6071"/>
    <w:rsid w:val="005B698F"/>
    <w:rsid w:val="005D7547"/>
    <w:rsid w:val="005F588B"/>
    <w:rsid w:val="00605751"/>
    <w:rsid w:val="00612CA7"/>
    <w:rsid w:val="00630B45"/>
    <w:rsid w:val="00632812"/>
    <w:rsid w:val="00647085"/>
    <w:rsid w:val="00657DFD"/>
    <w:rsid w:val="00670BDA"/>
    <w:rsid w:val="00684276"/>
    <w:rsid w:val="00697C12"/>
    <w:rsid w:val="006A38C4"/>
    <w:rsid w:val="006D0408"/>
    <w:rsid w:val="006F11E8"/>
    <w:rsid w:val="006F1B65"/>
    <w:rsid w:val="00700A72"/>
    <w:rsid w:val="0070417E"/>
    <w:rsid w:val="00705FB9"/>
    <w:rsid w:val="007074C2"/>
    <w:rsid w:val="00710A08"/>
    <w:rsid w:val="00745860"/>
    <w:rsid w:val="00753911"/>
    <w:rsid w:val="0075622C"/>
    <w:rsid w:val="00760295"/>
    <w:rsid w:val="00767DEE"/>
    <w:rsid w:val="00780B9D"/>
    <w:rsid w:val="007924F8"/>
    <w:rsid w:val="00794E2D"/>
    <w:rsid w:val="007A681C"/>
    <w:rsid w:val="007B6D21"/>
    <w:rsid w:val="007C7D9F"/>
    <w:rsid w:val="007E07D9"/>
    <w:rsid w:val="007F17C6"/>
    <w:rsid w:val="007F33FD"/>
    <w:rsid w:val="008065DB"/>
    <w:rsid w:val="00816E7D"/>
    <w:rsid w:val="00823413"/>
    <w:rsid w:val="0082389C"/>
    <w:rsid w:val="0082404A"/>
    <w:rsid w:val="0083667E"/>
    <w:rsid w:val="00837FE4"/>
    <w:rsid w:val="00842C48"/>
    <w:rsid w:val="0084325F"/>
    <w:rsid w:val="008539DE"/>
    <w:rsid w:val="00867FF7"/>
    <w:rsid w:val="008754FD"/>
    <w:rsid w:val="00876314"/>
    <w:rsid w:val="008815E9"/>
    <w:rsid w:val="00886BB3"/>
    <w:rsid w:val="00890ABE"/>
    <w:rsid w:val="0089334D"/>
    <w:rsid w:val="00894321"/>
    <w:rsid w:val="008A58CB"/>
    <w:rsid w:val="008B1CE2"/>
    <w:rsid w:val="008B3649"/>
    <w:rsid w:val="008B4F33"/>
    <w:rsid w:val="008C0F1B"/>
    <w:rsid w:val="008C6057"/>
    <w:rsid w:val="008F21EE"/>
    <w:rsid w:val="00940442"/>
    <w:rsid w:val="009440F4"/>
    <w:rsid w:val="00944DBD"/>
    <w:rsid w:val="00947D5D"/>
    <w:rsid w:val="00971157"/>
    <w:rsid w:val="009A358C"/>
    <w:rsid w:val="009A5CC2"/>
    <w:rsid w:val="009B20DE"/>
    <w:rsid w:val="009C1980"/>
    <w:rsid w:val="009D6306"/>
    <w:rsid w:val="009E5F6C"/>
    <w:rsid w:val="00A07CAC"/>
    <w:rsid w:val="00A4401C"/>
    <w:rsid w:val="00A44DE5"/>
    <w:rsid w:val="00A4740F"/>
    <w:rsid w:val="00A63D6B"/>
    <w:rsid w:val="00A6795A"/>
    <w:rsid w:val="00A92509"/>
    <w:rsid w:val="00A93B5A"/>
    <w:rsid w:val="00AA651B"/>
    <w:rsid w:val="00AB68A5"/>
    <w:rsid w:val="00AD53C1"/>
    <w:rsid w:val="00AE4EEE"/>
    <w:rsid w:val="00AE6F98"/>
    <w:rsid w:val="00AF3D6B"/>
    <w:rsid w:val="00AF434F"/>
    <w:rsid w:val="00AF5F08"/>
    <w:rsid w:val="00B00898"/>
    <w:rsid w:val="00B14307"/>
    <w:rsid w:val="00B23DEF"/>
    <w:rsid w:val="00B27414"/>
    <w:rsid w:val="00B279ED"/>
    <w:rsid w:val="00B45548"/>
    <w:rsid w:val="00B7251A"/>
    <w:rsid w:val="00B73FBC"/>
    <w:rsid w:val="00B802A5"/>
    <w:rsid w:val="00B80A6D"/>
    <w:rsid w:val="00B90C3D"/>
    <w:rsid w:val="00B93921"/>
    <w:rsid w:val="00B95352"/>
    <w:rsid w:val="00BA02D2"/>
    <w:rsid w:val="00BA1526"/>
    <w:rsid w:val="00BA227D"/>
    <w:rsid w:val="00BA3315"/>
    <w:rsid w:val="00BB0728"/>
    <w:rsid w:val="00BB4A75"/>
    <w:rsid w:val="00BE024E"/>
    <w:rsid w:val="00BF0897"/>
    <w:rsid w:val="00BF1C03"/>
    <w:rsid w:val="00BF77A2"/>
    <w:rsid w:val="00C043A6"/>
    <w:rsid w:val="00C069D0"/>
    <w:rsid w:val="00C23269"/>
    <w:rsid w:val="00C24394"/>
    <w:rsid w:val="00C264A2"/>
    <w:rsid w:val="00C31AF1"/>
    <w:rsid w:val="00C43720"/>
    <w:rsid w:val="00C46E46"/>
    <w:rsid w:val="00C51881"/>
    <w:rsid w:val="00C54B09"/>
    <w:rsid w:val="00C65B40"/>
    <w:rsid w:val="00C7617F"/>
    <w:rsid w:val="00C835FD"/>
    <w:rsid w:val="00C852BF"/>
    <w:rsid w:val="00C878CB"/>
    <w:rsid w:val="00C95922"/>
    <w:rsid w:val="00CA1EC9"/>
    <w:rsid w:val="00CA3386"/>
    <w:rsid w:val="00CB096E"/>
    <w:rsid w:val="00CC3506"/>
    <w:rsid w:val="00CC5601"/>
    <w:rsid w:val="00CE4DB6"/>
    <w:rsid w:val="00CE5F46"/>
    <w:rsid w:val="00CF1062"/>
    <w:rsid w:val="00CF7242"/>
    <w:rsid w:val="00D00D31"/>
    <w:rsid w:val="00D173B5"/>
    <w:rsid w:val="00D21467"/>
    <w:rsid w:val="00D21BFD"/>
    <w:rsid w:val="00D276BF"/>
    <w:rsid w:val="00D53BA2"/>
    <w:rsid w:val="00D5402C"/>
    <w:rsid w:val="00D5679E"/>
    <w:rsid w:val="00D67662"/>
    <w:rsid w:val="00D73660"/>
    <w:rsid w:val="00D8278A"/>
    <w:rsid w:val="00DC0E64"/>
    <w:rsid w:val="00DC306B"/>
    <w:rsid w:val="00DC717C"/>
    <w:rsid w:val="00DC7D85"/>
    <w:rsid w:val="00DD263A"/>
    <w:rsid w:val="00DF0590"/>
    <w:rsid w:val="00DF3C53"/>
    <w:rsid w:val="00E04445"/>
    <w:rsid w:val="00E1188C"/>
    <w:rsid w:val="00E25B0C"/>
    <w:rsid w:val="00E30374"/>
    <w:rsid w:val="00E36F9D"/>
    <w:rsid w:val="00E44781"/>
    <w:rsid w:val="00E64FB1"/>
    <w:rsid w:val="00E754F3"/>
    <w:rsid w:val="00E81D70"/>
    <w:rsid w:val="00E83E36"/>
    <w:rsid w:val="00E83E62"/>
    <w:rsid w:val="00EA0804"/>
    <w:rsid w:val="00EA2A31"/>
    <w:rsid w:val="00EA53CD"/>
    <w:rsid w:val="00EB4F07"/>
    <w:rsid w:val="00EC21FB"/>
    <w:rsid w:val="00EC36A4"/>
    <w:rsid w:val="00EC4DC6"/>
    <w:rsid w:val="00EC77ED"/>
    <w:rsid w:val="00ED6214"/>
    <w:rsid w:val="00ED79CC"/>
    <w:rsid w:val="00EE0E91"/>
    <w:rsid w:val="00F04991"/>
    <w:rsid w:val="00F12A5D"/>
    <w:rsid w:val="00F2027F"/>
    <w:rsid w:val="00F250D7"/>
    <w:rsid w:val="00F44870"/>
    <w:rsid w:val="00F63D47"/>
    <w:rsid w:val="00F67F79"/>
    <w:rsid w:val="00F70181"/>
    <w:rsid w:val="00F749AA"/>
    <w:rsid w:val="00FA0359"/>
    <w:rsid w:val="00FA3861"/>
    <w:rsid w:val="00FA62D9"/>
    <w:rsid w:val="00FA7663"/>
    <w:rsid w:val="00FB197B"/>
    <w:rsid w:val="00FC75F1"/>
    <w:rsid w:val="00FD10A6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7015B"/>
  <w15:docId w15:val="{0D3E75FE-04A1-41B5-A07A-10C7C9FA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Arial" w:eastAsia="Arial" w:hAnsi="Arial"/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80"/>
      <w:outlineLvl w:val="0"/>
    </w:pPr>
    <w:rPr>
      <w:rFonts w:ascii="Arial Black" w:eastAsia="Arial Black" w:hAnsi="Arial Black"/>
      <w:b/>
      <w:spacing w:val="-10"/>
      <w:sz w:val="24"/>
    </w:rPr>
  </w:style>
  <w:style w:type="paragraph" w:styleId="Heading2">
    <w:name w:val="heading 2"/>
    <w:basedOn w:val="Normal"/>
    <w:uiPriority w:val="9"/>
    <w:unhideWhenUsed/>
    <w:qFormat/>
    <w:pPr>
      <w:keepNext/>
      <w:keepLines/>
      <w:tabs>
        <w:tab w:val="right" w:pos="9360"/>
      </w:tabs>
      <w:spacing w:before="180" w:after="100"/>
      <w:outlineLvl w:val="1"/>
    </w:pPr>
    <w:rPr>
      <w:b/>
      <w:color w:val="19191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0"/>
      <w:outlineLvl w:val="2"/>
    </w:pPr>
    <w:rPr>
      <w:rFonts w:ascii="Arial Black" w:eastAsia="Arial Black" w:hAnsi="Arial Black"/>
      <w:b/>
      <w:spacing w:val="-10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caps/>
      <w:color w:val="0E0E0E"/>
      <w:spacing w:val="20"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Arial Black" w:eastAsia="Arial Black" w:hAnsi="Arial Black"/>
      <w:color w:val="0E0E0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Arial Black" w:eastAsia="Arial Black" w:hAnsi="Arial Black"/>
      <w:color w:val="09090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Arial Black" w:eastAsia="Arial Black" w:hAnsi="Arial Black"/>
      <w:i/>
      <w:color w:val="090909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Arial Black" w:eastAsia="Arial Black" w:hAnsi="Arial Black"/>
      <w:color w:val="272727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rFonts w:ascii="Arial Black" w:eastAsia="Arial Black" w:hAnsi="Arial Black"/>
      <w:i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/>
      <w:contextualSpacing/>
    </w:pPr>
    <w:rPr>
      <w:rFonts w:ascii="Arial Black" w:eastAsia="Arial Black" w:hAnsi="Arial Black"/>
      <w:b/>
      <w:spacing w:val="-20"/>
      <w:kern w:val="28"/>
      <w:sz w:val="72"/>
    </w:rPr>
  </w:style>
  <w:style w:type="paragraph" w:styleId="ListBullet">
    <w:name w:val="List Bullet"/>
    <w:basedOn w:val="Normal"/>
    <w:pPr>
      <w:numPr>
        <w:numId w:val="2"/>
      </w:numPr>
      <w:spacing w:after="80"/>
      <w:ind w:left="288" w:firstLine="0"/>
    </w:pPr>
  </w:style>
  <w:style w:type="paragraph" w:styleId="Header">
    <w:name w:val="header"/>
    <w:basedOn w:val="Normal"/>
    <w:pPr>
      <w:spacing w:after="0"/>
    </w:pPr>
  </w:style>
  <w:style w:type="paragraph" w:styleId="Footer">
    <w:name w:val="footer"/>
    <w:basedOn w:val="Normal"/>
    <w:pPr>
      <w:spacing w:after="0"/>
    </w:pPr>
    <w:rPr>
      <w:color w:val="141414"/>
    </w:rPr>
  </w:style>
  <w:style w:type="paragraph" w:styleId="CommentText">
    <w:name w:val="annotation text"/>
    <w:basedOn w:val="Normal"/>
    <w:pPr>
      <w:spacing w:after="160"/>
    </w:pPr>
    <w:rPr>
      <w:color w:val="auto"/>
    </w:rPr>
  </w:style>
  <w:style w:type="paragraph" w:styleId="BalloonText">
    <w:name w:val="Balloon Text"/>
    <w:basedOn w:val="Normal"/>
    <w:pPr>
      <w:spacing w:after="0"/>
    </w:pPr>
    <w:rPr>
      <w:rFonts w:ascii="Segoe UI" w:eastAsia="Segoe UI" w:hAnsi="Segoe UI"/>
    </w:rPr>
  </w:style>
  <w:style w:type="paragraph" w:styleId="Bibliography">
    <w:name w:val="Bibliography"/>
    <w:basedOn w:val="Normal"/>
    <w:next w:val="Normal"/>
  </w:style>
  <w:style w:type="paragraph" w:styleId="BlockText">
    <w:name w:val="Block Text"/>
    <w:basedOn w:val="Normal"/>
    <w:pPr>
      <w:pBdr>
        <w:top w:val="nil"/>
        <w:left w:val="nil"/>
        <w:bottom w:val="nil"/>
        <w:right w:val="nil"/>
        <w:between w:val="nil"/>
      </w:pBdr>
      <w:ind w:left="1152" w:right="1152"/>
    </w:pPr>
    <w:rPr>
      <w:i/>
      <w:color w:val="141414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</w:style>
  <w:style w:type="paragraph" w:styleId="BodyTextFirstIndent">
    <w:name w:val="Body Text First Indent"/>
    <w:basedOn w:val="BodyText"/>
    <w:pPr>
      <w:spacing w:after="280"/>
      <w:ind w:firstLine="36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spacing w:after="280"/>
      <w:ind w:left="360" w:firstLine="36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</w:style>
  <w:style w:type="paragraph" w:styleId="Caption">
    <w:name w:val="caption"/>
    <w:basedOn w:val="Normal"/>
    <w:next w:val="Normal"/>
    <w:pPr>
      <w:spacing w:after="200"/>
    </w:pPr>
    <w:rPr>
      <w:i/>
    </w:rPr>
  </w:style>
  <w:style w:type="paragraph" w:styleId="Closing">
    <w:name w:val="Closing"/>
    <w:basedOn w:val="Normal"/>
    <w:pPr>
      <w:spacing w:after="0"/>
      <w:ind w:left="4252"/>
    </w:pPr>
  </w:style>
  <w:style w:type="paragraph" w:styleId="CommentSubject">
    <w:name w:val="annotation subject"/>
    <w:basedOn w:val="CommentText"/>
    <w:next w:val="CommentText"/>
    <w:pPr>
      <w:spacing w:after="280"/>
    </w:pPr>
    <w:rPr>
      <w:b/>
      <w:color w:val="40404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pPr>
      <w:spacing w:after="0"/>
    </w:pPr>
    <w:rPr>
      <w:rFonts w:ascii="Segoe UI" w:eastAsia="Segoe UI" w:hAnsi="Segoe UI"/>
    </w:rPr>
  </w:style>
  <w:style w:type="paragraph" w:styleId="E-mailSignature">
    <w:name w:val="E-mail Signature"/>
    <w:basedOn w:val="Normal"/>
    <w:pPr>
      <w:spacing w:after="0"/>
    </w:pPr>
  </w:style>
  <w:style w:type="paragraph" w:styleId="EndnoteText">
    <w:name w:val="endnote text"/>
    <w:basedOn w:val="Normal"/>
    <w:pPr>
      <w:spacing w:after="0"/>
    </w:pPr>
  </w:style>
  <w:style w:type="paragraph" w:styleId="EnvelopeAddress">
    <w:name w:val="envelope address"/>
    <w:basedOn w:val="Normal"/>
    <w:pPr>
      <w:spacing w:after="0"/>
      <w:ind w:left="2880"/>
    </w:pPr>
    <w:rPr>
      <w:rFonts w:ascii="Arial Black" w:eastAsia="Arial Black" w:hAnsi="Arial Black"/>
      <w:sz w:val="24"/>
    </w:rPr>
  </w:style>
  <w:style w:type="paragraph" w:styleId="EnvelopeReturn">
    <w:name w:val="envelope return"/>
    <w:basedOn w:val="Normal"/>
    <w:pPr>
      <w:spacing w:after="0"/>
    </w:pPr>
    <w:rPr>
      <w:rFonts w:ascii="Arial Black" w:eastAsia="Arial Black" w:hAnsi="Arial Black"/>
    </w:rPr>
  </w:style>
  <w:style w:type="paragraph" w:styleId="FootnoteText">
    <w:name w:val="footnote text"/>
    <w:basedOn w:val="Normal"/>
    <w:pPr>
      <w:spacing w:after="0"/>
    </w:pPr>
  </w:style>
  <w:style w:type="paragraph" w:styleId="HTMLAddress">
    <w:name w:val="HTML Address"/>
    <w:basedOn w:val="Normal"/>
    <w:pPr>
      <w:spacing w:after="0"/>
    </w:pPr>
    <w:rPr>
      <w:i/>
    </w:rPr>
  </w:style>
  <w:style w:type="paragraph" w:styleId="HTMLPreformatted">
    <w:name w:val="HTML Preformatted"/>
    <w:basedOn w:val="Normal"/>
    <w:pPr>
      <w:spacing w:after="0"/>
    </w:pPr>
    <w:rPr>
      <w:rFonts w:ascii="Consolas" w:eastAsia="Consolas" w:hAnsi="Consolas"/>
    </w:rPr>
  </w:style>
  <w:style w:type="paragraph" w:styleId="Index1">
    <w:name w:val="index 1"/>
    <w:basedOn w:val="Normal"/>
    <w:next w:val="Normal"/>
    <w:pPr>
      <w:spacing w:after="0"/>
      <w:ind w:left="220" w:hanging="220"/>
    </w:pPr>
  </w:style>
  <w:style w:type="paragraph" w:styleId="Index2">
    <w:name w:val="index 2"/>
    <w:basedOn w:val="Normal"/>
    <w:next w:val="Normal"/>
    <w:pPr>
      <w:spacing w:after="0"/>
      <w:ind w:left="440" w:hanging="220"/>
    </w:pPr>
  </w:style>
  <w:style w:type="paragraph" w:styleId="Index3">
    <w:name w:val="index 3"/>
    <w:basedOn w:val="Normal"/>
    <w:next w:val="Normal"/>
    <w:pPr>
      <w:spacing w:after="0"/>
      <w:ind w:left="660" w:hanging="220"/>
    </w:pPr>
  </w:style>
  <w:style w:type="paragraph" w:styleId="Index4">
    <w:name w:val="index 4"/>
    <w:basedOn w:val="Normal"/>
    <w:next w:val="Normal"/>
    <w:pPr>
      <w:spacing w:after="0"/>
      <w:ind w:left="880" w:hanging="220"/>
    </w:pPr>
  </w:style>
  <w:style w:type="paragraph" w:styleId="Index5">
    <w:name w:val="index 5"/>
    <w:basedOn w:val="Normal"/>
    <w:next w:val="Normal"/>
    <w:pPr>
      <w:spacing w:after="0"/>
      <w:ind w:left="1100" w:hanging="220"/>
    </w:pPr>
  </w:style>
  <w:style w:type="paragraph" w:styleId="Index6">
    <w:name w:val="index 6"/>
    <w:basedOn w:val="Normal"/>
    <w:next w:val="Normal"/>
    <w:pPr>
      <w:spacing w:after="0"/>
      <w:ind w:left="1320" w:hanging="220"/>
    </w:pPr>
  </w:style>
  <w:style w:type="paragraph" w:styleId="Index7">
    <w:name w:val="index 7"/>
    <w:basedOn w:val="Normal"/>
    <w:next w:val="Normal"/>
    <w:pPr>
      <w:spacing w:after="0"/>
      <w:ind w:left="1540" w:hanging="220"/>
    </w:pPr>
  </w:style>
  <w:style w:type="paragraph" w:styleId="Index8">
    <w:name w:val="index 8"/>
    <w:basedOn w:val="Normal"/>
    <w:next w:val="Normal"/>
    <w:pPr>
      <w:spacing w:after="0"/>
      <w:ind w:left="1760" w:hanging="220"/>
    </w:pPr>
  </w:style>
  <w:style w:type="paragraph" w:styleId="Index9">
    <w:name w:val="index 9"/>
    <w:basedOn w:val="Normal"/>
    <w:next w:val="Normal"/>
    <w:pPr>
      <w:spacing w:after="0"/>
      <w:ind w:left="1980" w:hanging="220"/>
    </w:pPr>
  </w:style>
  <w:style w:type="paragraph" w:styleId="IndexHeading">
    <w:name w:val="index heading"/>
    <w:basedOn w:val="Normal"/>
    <w:next w:val="Index1"/>
    <w:rPr>
      <w:rFonts w:ascii="Arial Black" w:eastAsia="Arial Black" w:hAnsi="Arial Black"/>
      <w:b/>
    </w:rPr>
  </w:style>
  <w:style w:type="paragraph" w:styleId="IntenseQuote">
    <w:name w:val="Intense Quot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ind w:left="864" w:right="864"/>
      <w:jc w:val="center"/>
    </w:pPr>
    <w:rPr>
      <w:i/>
      <w:color w:val="141414"/>
    </w:rPr>
  </w:style>
  <w:style w:type="paragraph" w:styleId="List">
    <w:name w:val="List"/>
    <w:basedOn w:val="Normal"/>
    <w:pPr>
      <w:ind w:left="283" w:hanging="283"/>
      <w:contextualSpacing/>
    </w:pPr>
  </w:style>
  <w:style w:type="paragraph" w:styleId="List2">
    <w:name w:val="List 2"/>
    <w:basedOn w:val="Normal"/>
    <w:pPr>
      <w:ind w:left="566" w:hanging="283"/>
      <w:contextualSpacing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4">
    <w:name w:val="List 4"/>
    <w:basedOn w:val="Normal"/>
    <w:pPr>
      <w:ind w:left="1132" w:hanging="283"/>
      <w:contextualSpacing/>
    </w:pPr>
  </w:style>
  <w:style w:type="paragraph" w:styleId="List5">
    <w:name w:val="List 5"/>
    <w:basedOn w:val="Normal"/>
    <w:pPr>
      <w:ind w:left="1415" w:hanging="283"/>
      <w:contextualSpacing/>
    </w:pPr>
  </w:style>
  <w:style w:type="paragraph" w:styleId="ListBullet2">
    <w:name w:val="List Bullet 2"/>
    <w:basedOn w:val="Normal"/>
    <w:pPr>
      <w:numPr>
        <w:numId w:val="11"/>
      </w:numPr>
      <w:contextualSpacing/>
    </w:pPr>
  </w:style>
  <w:style w:type="paragraph" w:styleId="ListBullet3">
    <w:name w:val="List Bullet 3"/>
    <w:basedOn w:val="Normal"/>
    <w:pPr>
      <w:numPr>
        <w:numId w:val="10"/>
      </w:numPr>
      <w:contextualSpacing/>
    </w:pPr>
  </w:style>
  <w:style w:type="paragraph" w:styleId="ListBullet4">
    <w:name w:val="List Bullet 4"/>
    <w:basedOn w:val="Normal"/>
    <w:pPr>
      <w:numPr>
        <w:numId w:val="9"/>
      </w:numPr>
      <w:contextualSpacing/>
    </w:pPr>
  </w:style>
  <w:style w:type="paragraph" w:styleId="ListBullet5">
    <w:name w:val="List Bullet 5"/>
    <w:basedOn w:val="Normal"/>
    <w:pPr>
      <w:numPr>
        <w:numId w:val="8"/>
      </w:numPr>
      <w:contextualSpacing/>
    </w:pPr>
  </w:style>
  <w:style w:type="paragraph" w:styleId="ListContinue">
    <w:name w:val="List Continue"/>
    <w:basedOn w:val="Normal"/>
    <w:pPr>
      <w:ind w:left="283"/>
      <w:contextualSpacing/>
    </w:pPr>
  </w:style>
  <w:style w:type="paragraph" w:styleId="ListContinue2">
    <w:name w:val="List Continue 2"/>
    <w:basedOn w:val="Normal"/>
    <w:pPr>
      <w:ind w:left="566"/>
      <w:contextualSpacing/>
    </w:pPr>
  </w:style>
  <w:style w:type="paragraph" w:styleId="ListContinue3">
    <w:name w:val="List Continue 3"/>
    <w:basedOn w:val="Normal"/>
    <w:pPr>
      <w:ind w:left="849"/>
      <w:contextualSpacing/>
    </w:pPr>
  </w:style>
  <w:style w:type="paragraph" w:styleId="ListContinue4">
    <w:name w:val="List Continue 4"/>
    <w:basedOn w:val="Normal"/>
    <w:pPr>
      <w:ind w:left="1132"/>
      <w:contextualSpacing/>
    </w:pPr>
  </w:style>
  <w:style w:type="paragraph" w:styleId="ListContinue5">
    <w:name w:val="List Continue 5"/>
    <w:basedOn w:val="Normal"/>
    <w:pPr>
      <w:ind w:left="1415"/>
      <w:contextualSpacing/>
    </w:pPr>
  </w:style>
  <w:style w:type="paragraph" w:styleId="ListNumber">
    <w:name w:val="List Number"/>
    <w:basedOn w:val="Normal"/>
    <w:pPr>
      <w:numPr>
        <w:numId w:val="7"/>
      </w:numPr>
      <w:contextualSpacing/>
    </w:pPr>
  </w:style>
  <w:style w:type="paragraph" w:styleId="ListNumber2">
    <w:name w:val="List Number 2"/>
    <w:basedOn w:val="Normal"/>
    <w:pPr>
      <w:numPr>
        <w:numId w:val="6"/>
      </w:numPr>
      <w:contextualSpacing/>
    </w:pPr>
  </w:style>
  <w:style w:type="paragraph" w:styleId="ListNumber3">
    <w:name w:val="List Number 3"/>
    <w:basedOn w:val="Normal"/>
    <w:pPr>
      <w:numPr>
        <w:numId w:val="5"/>
      </w:numPr>
      <w:contextualSpacing/>
    </w:pPr>
  </w:style>
  <w:style w:type="paragraph" w:styleId="ListNumber4">
    <w:name w:val="List Number 4"/>
    <w:basedOn w:val="Normal"/>
    <w:pPr>
      <w:numPr>
        <w:numId w:val="4"/>
      </w:numPr>
      <w:contextualSpacing/>
    </w:p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ListParagraph">
    <w:name w:val="List Paragraph"/>
    <w:basedOn w:val="Normal"/>
    <w:pPr>
      <w:ind w:left="720"/>
      <w:contextualSpacing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onsolas" w:hAnsi="Consolas"/>
    </w:rPr>
  </w:style>
  <w:style w:type="paragraph" w:styleId="MessageHeader">
    <w:name w:val="Message Header"/>
    <w:basedOn w:val="Normal"/>
    <w:pPr>
      <w:pBdr>
        <w:top w:val="nil"/>
        <w:left w:val="nil"/>
        <w:bottom w:val="nil"/>
        <w:right w:val="nil"/>
        <w:between w:val="nil"/>
      </w:pBdr>
      <w:spacing w:after="0"/>
      <w:ind w:left="1134" w:hanging="1134"/>
    </w:pPr>
    <w:rPr>
      <w:rFonts w:ascii="Arial Black" w:eastAsia="Arial Black" w:hAnsi="Arial Black"/>
      <w:sz w:val="24"/>
    </w:rPr>
  </w:style>
  <w:style w:type="paragraph" w:styleId="NoSpacing">
    <w:name w:val="No Spacing"/>
    <w:rPr>
      <w:rFonts w:ascii="Arial" w:eastAsia="Arial" w:hAnsi="Arial"/>
    </w:rPr>
  </w:style>
  <w:style w:type="paragraph" w:styleId="NormalWeb">
    <w:name w:val="Normal (Web)"/>
    <w:basedOn w:val="Normal"/>
    <w:uiPriority w:val="99"/>
    <w:rPr>
      <w:rFonts w:ascii="Times New Roman" w:eastAsia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pPr>
      <w:spacing w:after="0"/>
    </w:pPr>
  </w:style>
  <w:style w:type="paragraph" w:styleId="PlainText">
    <w:name w:val="Plain Text"/>
    <w:basedOn w:val="Normal"/>
    <w:pPr>
      <w:spacing w:after="0"/>
    </w:pPr>
    <w:rPr>
      <w:rFonts w:ascii="Consolas" w:eastAsia="Consolas" w:hAnsi="Consolas"/>
    </w:rPr>
  </w:style>
  <w:style w:type="paragraph" w:styleId="Quote">
    <w:name w:val="Quote"/>
    <w:basedOn w:val="Normal"/>
    <w:next w:val="Normal"/>
    <w:pPr>
      <w:spacing w:before="200" w:after="160"/>
      <w:ind w:left="864" w:right="864"/>
      <w:jc w:val="center"/>
    </w:pPr>
    <w:rPr>
      <w:i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spacing w:after="0"/>
      <w:ind w:left="4252"/>
    </w:pPr>
  </w:style>
  <w:style w:type="paragraph" w:styleId="Subtitle">
    <w:name w:val="Subtitle"/>
    <w:basedOn w:val="Normal"/>
    <w:next w:val="Normal"/>
    <w:uiPriority w:val="11"/>
    <w:qFormat/>
    <w:pPr>
      <w:numPr>
        <w:ilvl w:val="1"/>
      </w:numPr>
      <w:spacing w:before="120" w:after="0"/>
    </w:pPr>
    <w:rPr>
      <w:caps/>
      <w:spacing w:val="20"/>
      <w:sz w:val="28"/>
    </w:rPr>
  </w:style>
  <w:style w:type="paragraph" w:styleId="TableofAuthorities">
    <w:name w:val="table of authorities"/>
    <w:basedOn w:val="Normal"/>
    <w:next w:val="Normal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pPr>
      <w:spacing w:after="0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 Black" w:eastAsia="Arial Black" w:hAnsi="Arial Black"/>
      <w:b/>
      <w:sz w:val="24"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20"/>
    </w:pPr>
  </w:style>
  <w:style w:type="paragraph" w:styleId="TOC3">
    <w:name w:val="toc 3"/>
    <w:basedOn w:val="Normal"/>
    <w:next w:val="Normal"/>
    <w:pPr>
      <w:spacing w:after="100"/>
      <w:ind w:left="440"/>
    </w:pPr>
  </w:style>
  <w:style w:type="paragraph" w:styleId="TOC4">
    <w:name w:val="toc 4"/>
    <w:basedOn w:val="Normal"/>
    <w:next w:val="Normal"/>
    <w:pPr>
      <w:spacing w:after="100"/>
      <w:ind w:left="660"/>
    </w:pPr>
  </w:style>
  <w:style w:type="paragraph" w:styleId="TOC5">
    <w:name w:val="toc 5"/>
    <w:basedOn w:val="Normal"/>
    <w:next w:val="Normal"/>
    <w:pPr>
      <w:spacing w:after="100"/>
      <w:ind w:left="880"/>
    </w:pPr>
  </w:style>
  <w:style w:type="paragraph" w:styleId="TOC6">
    <w:name w:val="toc 6"/>
    <w:basedOn w:val="Normal"/>
    <w:next w:val="Normal"/>
    <w:pPr>
      <w:spacing w:after="100"/>
      <w:ind w:left="1100"/>
    </w:pPr>
  </w:style>
  <w:style w:type="paragraph" w:styleId="TOC7">
    <w:name w:val="toc 7"/>
    <w:basedOn w:val="Normal"/>
    <w:next w:val="Normal"/>
    <w:pPr>
      <w:spacing w:after="100"/>
      <w:ind w:left="1320"/>
    </w:pPr>
  </w:style>
  <w:style w:type="paragraph" w:styleId="TOC8">
    <w:name w:val="toc 8"/>
    <w:basedOn w:val="Normal"/>
    <w:next w:val="Normal"/>
    <w:pPr>
      <w:spacing w:after="100"/>
      <w:ind w:left="1540"/>
    </w:pPr>
  </w:style>
  <w:style w:type="paragraph" w:styleId="TOC9">
    <w:name w:val="toc 9"/>
    <w:basedOn w:val="Normal"/>
    <w:next w:val="Normal"/>
    <w:pPr>
      <w:spacing w:after="100"/>
      <w:ind w:left="1760"/>
    </w:pPr>
  </w:style>
  <w:style w:type="paragraph" w:styleId="TOCHeading">
    <w:name w:val="TOC Heading"/>
    <w:basedOn w:val="Heading1"/>
    <w:next w:val="Normal"/>
    <w:pPr>
      <w:spacing w:before="240"/>
      <w:outlineLvl w:val="9"/>
    </w:pPr>
    <w:rPr>
      <w:b w:val="0"/>
      <w:color w:val="0E0E0E"/>
      <w:sz w:val="32"/>
    </w:rPr>
  </w:style>
  <w:style w:type="paragraph" w:customStyle="1" w:styleId="whitespace-pre-wrap">
    <w:name w:val="whitespace-pre-wrap"/>
    <w:basedOn w:val="Normal"/>
    <w:pPr>
      <w:spacing w:before="280" w:beforeAutospacing="1" w:after="280" w:afterAutospacing="1"/>
    </w:pPr>
    <w:rPr>
      <w:rFonts w:ascii="Times New Roman" w:eastAsia="Times New Roman" w:hAnsi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C46E4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97C48"/>
    <w:rPr>
      <w:rFonts w:ascii="Arial Black" w:eastAsia="Arial Black" w:hAnsi="Arial Black"/>
      <w:b/>
      <w:color w:val="000000"/>
      <w:spacing w:val="-10"/>
      <w:sz w:val="24"/>
    </w:rPr>
  </w:style>
  <w:style w:type="character" w:styleId="Hyperlink">
    <w:name w:val="Hyperlink"/>
    <w:basedOn w:val="DefaultParagraphFont"/>
    <w:uiPriority w:val="99"/>
    <w:unhideWhenUsed/>
    <w:rsid w:val="000621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1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991"/>
    <w:rPr>
      <w:color w:val="96607D" w:themeColor="followedHyperlink"/>
      <w:u w:val="single"/>
    </w:rPr>
  </w:style>
  <w:style w:type="paragraph" w:customStyle="1" w:styleId="Body">
    <w:name w:val="Body"/>
    <w:rsid w:val="00ED79CC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B279ED"/>
    <w:pPr>
      <w:widowControl/>
    </w:pPr>
    <w:rPr>
      <w:rFonts w:ascii="Arial" w:eastAsia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lingt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sant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essica-hayden85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lynne.hayden@gmail.com" TargetMode="External"/><Relationship Id="rId10" Type="http://schemas.openxmlformats.org/officeDocument/2006/relationships/hyperlink" Target="http://www.shininglightsonlin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inspro-technologies_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Hayden</dc:creator>
  <cp:lastModifiedBy>Jessica Hayden</cp:lastModifiedBy>
  <cp:revision>14</cp:revision>
  <cp:lastPrinted>2025-07-09T05:09:00Z</cp:lastPrinted>
  <dcterms:created xsi:type="dcterms:W3CDTF">2025-08-21T16:14:00Z</dcterms:created>
  <dcterms:modified xsi:type="dcterms:W3CDTF">2025-09-04T03:05:00Z</dcterms:modified>
</cp:coreProperties>
</file>